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1F8" w:rsidRDefault="006201F8" w:rsidP="006201F8">
      <w:pPr>
        <w:pStyle w:val="a4"/>
        <w:spacing w:before="0" w:after="0"/>
        <w:jc w:val="center"/>
        <w:rPr>
          <w:rFonts w:hint="eastAsia"/>
        </w:rPr>
      </w:pPr>
      <w:r>
        <w:rPr>
          <w:rFonts w:hint="eastAsia"/>
        </w:rPr>
        <w:t>（仅供参考，具体以采购文件为准）</w:t>
      </w:r>
    </w:p>
    <w:p w:rsidR="006201F8" w:rsidRDefault="006201F8" w:rsidP="006201F8">
      <w:pPr>
        <w:pStyle w:val="a4"/>
        <w:spacing w:before="0" w:after="0"/>
        <w:jc w:val="center"/>
        <w:rPr>
          <w:rFonts w:hint="eastAsia"/>
        </w:rPr>
      </w:pPr>
      <w:r>
        <w:rPr>
          <w:rFonts w:hint="eastAsia"/>
        </w:rPr>
        <w:t>采购内容及总体要求</w:t>
      </w:r>
    </w:p>
    <w:p w:rsidR="006201F8" w:rsidRDefault="006201F8" w:rsidP="006201F8">
      <w:pPr>
        <w:tabs>
          <w:tab w:val="left" w:pos="6000"/>
        </w:tabs>
        <w:autoSpaceDE w:val="0"/>
        <w:autoSpaceDN w:val="0"/>
        <w:spacing w:line="360" w:lineRule="auto"/>
        <w:jc w:val="center"/>
        <w:rPr>
          <w:rFonts w:ascii="宋体" w:hAnsi="宋体" w:cs="宋体" w:hint="eastAsia"/>
          <w:b/>
          <w:sz w:val="30"/>
          <w:szCs w:val="30"/>
        </w:rPr>
      </w:pPr>
      <w:r>
        <w:rPr>
          <w:rFonts w:ascii="宋体" w:hAnsi="宋体" w:hint="eastAsia"/>
          <w:b/>
          <w:color w:val="FF0000"/>
          <w:sz w:val="28"/>
          <w:szCs w:val="28"/>
          <w:highlight w:val="yellow"/>
          <w:u w:val="single"/>
        </w:rPr>
        <w:t>（本项目技术要求及商务要求为不允许负偏离的实质性要求和条件）</w:t>
      </w:r>
    </w:p>
    <w:p w:rsidR="006201F8" w:rsidRDefault="006201F8" w:rsidP="006201F8">
      <w:pPr>
        <w:spacing w:line="500" w:lineRule="exact"/>
        <w:jc w:val="center"/>
        <w:rPr>
          <w:rFonts w:ascii="宋体" w:hAnsi="宋体" w:hint="eastAsia"/>
          <w:b/>
          <w:sz w:val="28"/>
          <w:szCs w:val="28"/>
        </w:rPr>
      </w:pPr>
      <w:r>
        <w:rPr>
          <w:rFonts w:ascii="宋体" w:hAnsi="宋体" w:hint="eastAsia"/>
          <w:b/>
          <w:sz w:val="28"/>
          <w:szCs w:val="28"/>
        </w:rPr>
        <w:t>一、采购清单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986"/>
        <w:gridCol w:w="1892"/>
      </w:tblGrid>
      <w:tr w:rsidR="006201F8" w:rsidTr="00B04DA2">
        <w:trPr>
          <w:trHeight w:val="568"/>
        </w:trPr>
        <w:tc>
          <w:tcPr>
            <w:tcW w:w="2725" w:type="pct"/>
            <w:vAlign w:val="center"/>
          </w:tcPr>
          <w:p w:rsidR="006201F8" w:rsidRDefault="006201F8" w:rsidP="00B04DA2">
            <w:pPr>
              <w:widowControl/>
              <w:spacing w:line="360" w:lineRule="auto"/>
              <w:jc w:val="center"/>
              <w:rPr>
                <w:rFonts w:ascii="宋体" w:hAnsi="宋体" w:cs="宋体"/>
                <w:b/>
                <w:sz w:val="24"/>
                <w:szCs w:val="24"/>
              </w:rPr>
            </w:pPr>
            <w:r>
              <w:rPr>
                <w:rFonts w:ascii="宋体" w:hAnsi="宋体" w:cs="宋体" w:hint="eastAsia"/>
                <w:b/>
                <w:sz w:val="24"/>
                <w:szCs w:val="24"/>
              </w:rPr>
              <w:t>服务名称</w:t>
            </w:r>
          </w:p>
        </w:tc>
        <w:tc>
          <w:tcPr>
            <w:tcW w:w="1165" w:type="pct"/>
            <w:vAlign w:val="center"/>
          </w:tcPr>
          <w:p w:rsidR="006201F8" w:rsidRDefault="006201F8" w:rsidP="00B04DA2">
            <w:pPr>
              <w:widowControl/>
              <w:spacing w:line="360" w:lineRule="auto"/>
              <w:jc w:val="center"/>
              <w:rPr>
                <w:rFonts w:ascii="宋体" w:hAnsi="宋体"/>
                <w:b/>
                <w:sz w:val="24"/>
                <w:szCs w:val="24"/>
              </w:rPr>
            </w:pPr>
            <w:r>
              <w:rPr>
                <w:rFonts w:ascii="宋体" w:hAnsi="宋体" w:cs="宋体" w:hint="eastAsia"/>
                <w:b/>
                <w:sz w:val="24"/>
                <w:szCs w:val="24"/>
              </w:rPr>
              <w:t>数量</w:t>
            </w:r>
          </w:p>
        </w:tc>
        <w:tc>
          <w:tcPr>
            <w:tcW w:w="1111" w:type="pct"/>
            <w:vAlign w:val="center"/>
          </w:tcPr>
          <w:p w:rsidR="006201F8" w:rsidRDefault="006201F8" w:rsidP="00B04DA2">
            <w:pPr>
              <w:widowControl/>
              <w:spacing w:line="360" w:lineRule="auto"/>
              <w:jc w:val="center"/>
              <w:rPr>
                <w:rFonts w:ascii="宋体" w:hAnsi="宋体" w:cs="宋体"/>
                <w:b/>
                <w:sz w:val="24"/>
                <w:szCs w:val="24"/>
              </w:rPr>
            </w:pPr>
            <w:r>
              <w:rPr>
                <w:rFonts w:ascii="宋体" w:hAnsi="宋体" w:cs="宋体" w:hint="eastAsia"/>
                <w:b/>
                <w:sz w:val="24"/>
                <w:szCs w:val="24"/>
              </w:rPr>
              <w:t>单</w:t>
            </w:r>
            <w:bookmarkStart w:id="0" w:name="_GoBack"/>
            <w:bookmarkEnd w:id="0"/>
            <w:r>
              <w:rPr>
                <w:rFonts w:ascii="宋体" w:hAnsi="宋体" w:cs="宋体" w:hint="eastAsia"/>
                <w:b/>
                <w:sz w:val="24"/>
                <w:szCs w:val="24"/>
              </w:rPr>
              <w:t>位</w:t>
            </w:r>
          </w:p>
        </w:tc>
      </w:tr>
      <w:tr w:rsidR="006201F8" w:rsidTr="00B04DA2">
        <w:trPr>
          <w:trHeight w:val="632"/>
        </w:trPr>
        <w:tc>
          <w:tcPr>
            <w:tcW w:w="2725" w:type="pct"/>
            <w:vAlign w:val="center"/>
          </w:tcPr>
          <w:p w:rsidR="006201F8" w:rsidRDefault="006201F8" w:rsidP="00B04DA2">
            <w:pPr>
              <w:spacing w:line="360" w:lineRule="auto"/>
              <w:jc w:val="center"/>
              <w:rPr>
                <w:rFonts w:ascii="宋体" w:hAnsi="宋体" w:cs="宋体" w:hint="eastAsia"/>
                <w:sz w:val="24"/>
                <w:szCs w:val="24"/>
              </w:rPr>
            </w:pPr>
            <w:r>
              <w:rPr>
                <w:rFonts w:ascii="宋体" w:hAnsi="宋体" w:hint="eastAsia"/>
                <w:sz w:val="24"/>
                <w:szCs w:val="24"/>
              </w:rPr>
              <w:t>马鞍山市公安局2021-2023年度政府投资建设项目价款审计服务</w:t>
            </w:r>
          </w:p>
        </w:tc>
        <w:tc>
          <w:tcPr>
            <w:tcW w:w="1165" w:type="pct"/>
            <w:vAlign w:val="center"/>
          </w:tcPr>
          <w:p w:rsidR="006201F8" w:rsidRDefault="006201F8" w:rsidP="00B04DA2">
            <w:pPr>
              <w:spacing w:line="360" w:lineRule="auto"/>
              <w:jc w:val="center"/>
              <w:rPr>
                <w:rFonts w:ascii="宋体" w:hAnsi="宋体" w:cs="宋体" w:hint="eastAsia"/>
                <w:sz w:val="24"/>
                <w:szCs w:val="24"/>
              </w:rPr>
            </w:pPr>
            <w:r>
              <w:rPr>
                <w:rFonts w:ascii="宋体" w:hAnsi="宋体" w:cs="宋体" w:hint="eastAsia"/>
                <w:sz w:val="24"/>
                <w:szCs w:val="24"/>
              </w:rPr>
              <w:t>1</w:t>
            </w:r>
          </w:p>
        </w:tc>
        <w:tc>
          <w:tcPr>
            <w:tcW w:w="1111" w:type="pct"/>
            <w:vAlign w:val="center"/>
          </w:tcPr>
          <w:p w:rsidR="006201F8" w:rsidRDefault="006201F8" w:rsidP="00B04DA2">
            <w:pPr>
              <w:spacing w:line="360" w:lineRule="auto"/>
              <w:jc w:val="center"/>
              <w:rPr>
                <w:rFonts w:ascii="宋体" w:hAnsi="宋体" w:cs="宋体"/>
                <w:sz w:val="24"/>
                <w:szCs w:val="24"/>
              </w:rPr>
            </w:pPr>
            <w:r>
              <w:rPr>
                <w:rFonts w:ascii="宋体" w:hAnsi="宋体" w:cs="宋体" w:hint="eastAsia"/>
                <w:sz w:val="24"/>
                <w:szCs w:val="24"/>
              </w:rPr>
              <w:t>项</w:t>
            </w:r>
          </w:p>
        </w:tc>
      </w:tr>
    </w:tbl>
    <w:p w:rsidR="006201F8" w:rsidRDefault="006201F8" w:rsidP="006201F8">
      <w:pPr>
        <w:pStyle w:val="2"/>
        <w:spacing w:before="0" w:after="0" w:line="500" w:lineRule="exact"/>
        <w:jc w:val="center"/>
        <w:rPr>
          <w:rFonts w:ascii="宋体" w:eastAsia="宋体" w:hAnsi="宋体" w:cs="宋体"/>
          <w:bCs w:val="0"/>
          <w:sz w:val="28"/>
          <w:szCs w:val="28"/>
          <w:lang w:bidi="he-IL"/>
        </w:rPr>
      </w:pPr>
      <w:r>
        <w:rPr>
          <w:rFonts w:ascii="宋体" w:eastAsia="宋体" w:hAnsi="宋体" w:cs="宋体" w:hint="eastAsia"/>
          <w:bCs w:val="0"/>
          <w:sz w:val="28"/>
          <w:szCs w:val="28"/>
          <w:lang w:bidi="he-IL"/>
        </w:rPr>
        <w:t>一、技术要求</w:t>
      </w:r>
    </w:p>
    <w:p w:rsidR="006201F8" w:rsidRDefault="006201F8" w:rsidP="006201F8">
      <w:pPr>
        <w:widowControl/>
        <w:spacing w:line="500" w:lineRule="exact"/>
        <w:ind w:firstLineChars="200" w:firstLine="560"/>
        <w:rPr>
          <w:rFonts w:ascii="宋体" w:hAnsi="宋体" w:cs="宋体"/>
          <w:color w:val="0000FF"/>
          <w:sz w:val="28"/>
          <w:szCs w:val="28"/>
        </w:rPr>
      </w:pPr>
      <w:r>
        <w:rPr>
          <w:rFonts w:ascii="宋体" w:hAnsi="宋体" w:cs="宋体" w:hint="eastAsia"/>
          <w:sz w:val="28"/>
          <w:szCs w:val="28"/>
        </w:rPr>
        <w:t>1、</w:t>
      </w:r>
      <w:r w:rsidRPr="00803BCB">
        <w:rPr>
          <w:rFonts w:ascii="宋体" w:hAnsi="宋体" w:cs="宋体" w:hint="eastAsia"/>
          <w:sz w:val="28"/>
          <w:szCs w:val="28"/>
          <w:highlight w:val="yellow"/>
        </w:rPr>
        <w:t>本项目选择4家成交供应商提供服务</w:t>
      </w:r>
      <w:r>
        <w:rPr>
          <w:rFonts w:ascii="宋体" w:hAnsi="宋体" w:cs="宋体" w:hint="eastAsia"/>
          <w:sz w:val="28"/>
          <w:szCs w:val="28"/>
        </w:rPr>
        <w:t>。成交供应商的主要任务是根据审计工作需要，协助采购人做好价款审计工作。</w:t>
      </w:r>
    </w:p>
    <w:p w:rsidR="006201F8" w:rsidRDefault="006201F8" w:rsidP="006201F8">
      <w:pPr>
        <w:widowControl/>
        <w:spacing w:line="460" w:lineRule="exact"/>
        <w:ind w:firstLineChars="200" w:firstLine="560"/>
        <w:rPr>
          <w:rFonts w:ascii="宋体" w:hAnsi="宋体" w:cs="宋体"/>
          <w:sz w:val="28"/>
          <w:szCs w:val="28"/>
        </w:rPr>
      </w:pPr>
      <w:r>
        <w:rPr>
          <w:rFonts w:ascii="宋体" w:hAnsi="宋体" w:cs="宋体" w:hint="eastAsia"/>
          <w:sz w:val="28"/>
          <w:szCs w:val="28"/>
        </w:rPr>
        <w:t>2、对成交供应商及选派人员的服务要求：</w:t>
      </w:r>
    </w:p>
    <w:p w:rsidR="006201F8" w:rsidRDefault="006201F8" w:rsidP="006201F8">
      <w:pPr>
        <w:widowControl/>
        <w:spacing w:line="460" w:lineRule="exact"/>
        <w:ind w:firstLineChars="200" w:firstLine="560"/>
        <w:rPr>
          <w:rFonts w:ascii="宋体" w:hAnsi="宋体" w:cs="宋体"/>
          <w:sz w:val="28"/>
          <w:szCs w:val="28"/>
        </w:rPr>
      </w:pPr>
      <w:r>
        <w:rPr>
          <w:rFonts w:ascii="宋体" w:hAnsi="宋体" w:cs="宋体" w:hint="eastAsia"/>
          <w:sz w:val="28"/>
          <w:szCs w:val="28"/>
        </w:rPr>
        <w:t>2.1保证成交供应商及审计人员具有相应的资质和业务能力，与被审计项目无直接利害关系；</w:t>
      </w:r>
    </w:p>
    <w:p w:rsidR="006201F8" w:rsidRDefault="006201F8" w:rsidP="006201F8">
      <w:pPr>
        <w:widowControl/>
        <w:spacing w:line="460" w:lineRule="exact"/>
        <w:ind w:firstLineChars="200" w:firstLine="560"/>
        <w:rPr>
          <w:rFonts w:ascii="宋体" w:hAnsi="宋体" w:cs="宋体"/>
          <w:sz w:val="28"/>
          <w:szCs w:val="28"/>
        </w:rPr>
      </w:pPr>
      <w:r>
        <w:rPr>
          <w:rFonts w:ascii="宋体" w:hAnsi="宋体" w:cs="宋体" w:hint="eastAsia"/>
          <w:sz w:val="28"/>
          <w:szCs w:val="28"/>
        </w:rPr>
        <w:t>2.2保证成交供应商及审计人员在工作中服从采购人工作安排，对项目质量抽查采取全面抽查</w:t>
      </w:r>
      <w:proofErr w:type="gramStart"/>
      <w:r>
        <w:rPr>
          <w:rFonts w:ascii="宋体" w:hAnsi="宋体" w:cs="宋体" w:hint="eastAsia"/>
          <w:sz w:val="28"/>
          <w:szCs w:val="28"/>
        </w:rPr>
        <w:t>法方式</w:t>
      </w:r>
      <w:proofErr w:type="gramEnd"/>
      <w:r>
        <w:rPr>
          <w:rFonts w:ascii="宋体" w:hAnsi="宋体" w:cs="宋体" w:hint="eastAsia"/>
          <w:sz w:val="28"/>
          <w:szCs w:val="28"/>
        </w:rPr>
        <w:t>进行，保质保量完成任务；</w:t>
      </w:r>
    </w:p>
    <w:p w:rsidR="006201F8" w:rsidRDefault="006201F8" w:rsidP="006201F8">
      <w:pPr>
        <w:widowControl/>
        <w:spacing w:line="460" w:lineRule="exact"/>
        <w:ind w:firstLineChars="200" w:firstLine="560"/>
        <w:rPr>
          <w:rFonts w:ascii="宋体" w:hAnsi="宋体" w:cs="宋体"/>
          <w:sz w:val="28"/>
          <w:szCs w:val="28"/>
        </w:rPr>
      </w:pPr>
      <w:r>
        <w:rPr>
          <w:rFonts w:ascii="宋体" w:hAnsi="宋体" w:cs="宋体" w:hint="eastAsia"/>
          <w:sz w:val="28"/>
          <w:szCs w:val="28"/>
        </w:rPr>
        <w:t>2.3工作过程中形成的工作底稿及其他资料应如实反映审计情况，做到事实清楚、证据确凿、结论准确；</w:t>
      </w:r>
    </w:p>
    <w:p w:rsidR="006201F8" w:rsidRDefault="006201F8" w:rsidP="006201F8">
      <w:pPr>
        <w:widowControl/>
        <w:spacing w:line="460" w:lineRule="exact"/>
        <w:ind w:firstLineChars="200" w:firstLine="560"/>
        <w:rPr>
          <w:rFonts w:ascii="宋体" w:hAnsi="宋体" w:cs="宋体"/>
          <w:sz w:val="28"/>
          <w:szCs w:val="28"/>
        </w:rPr>
      </w:pPr>
      <w:r>
        <w:rPr>
          <w:rFonts w:ascii="宋体" w:hAnsi="宋体" w:cs="宋体" w:hint="eastAsia"/>
          <w:sz w:val="28"/>
          <w:szCs w:val="28"/>
        </w:rPr>
        <w:t>2.4保证成交供应商及审计人员在审计过程中应当遵守有关工作规定和行为准则；</w:t>
      </w:r>
    </w:p>
    <w:p w:rsidR="006201F8" w:rsidRDefault="006201F8" w:rsidP="006201F8">
      <w:pPr>
        <w:widowControl/>
        <w:spacing w:line="460" w:lineRule="exact"/>
        <w:ind w:firstLineChars="200" w:firstLine="560"/>
        <w:rPr>
          <w:rFonts w:ascii="宋体" w:hAnsi="宋体" w:cs="宋体"/>
          <w:sz w:val="28"/>
          <w:szCs w:val="28"/>
        </w:rPr>
      </w:pPr>
      <w:r>
        <w:rPr>
          <w:rFonts w:ascii="宋体" w:hAnsi="宋体" w:cs="宋体" w:hint="eastAsia"/>
          <w:sz w:val="28"/>
          <w:szCs w:val="28"/>
        </w:rPr>
        <w:t>2.5保证成交供应商及审计人员应当遵守国家有关保密规定，不得泄露工作中知悉的国家秘密和商业秘密，不得将审计中取得的材料用于与审计工作无关的事项；</w:t>
      </w:r>
    </w:p>
    <w:p w:rsidR="006201F8" w:rsidRDefault="006201F8" w:rsidP="006201F8">
      <w:pPr>
        <w:widowControl/>
        <w:spacing w:line="460" w:lineRule="exact"/>
        <w:ind w:firstLineChars="200" w:firstLine="560"/>
        <w:rPr>
          <w:rFonts w:ascii="宋体" w:hAnsi="宋体" w:cs="宋体"/>
          <w:sz w:val="28"/>
          <w:szCs w:val="28"/>
        </w:rPr>
      </w:pPr>
      <w:r>
        <w:rPr>
          <w:rFonts w:ascii="宋体" w:hAnsi="宋体" w:cs="宋体" w:hint="eastAsia"/>
          <w:sz w:val="28"/>
          <w:szCs w:val="28"/>
        </w:rPr>
        <w:t>2.6保证成交供应商及审计人员应当严格遵守“审计八不准”等廉政纪律。</w:t>
      </w:r>
    </w:p>
    <w:p w:rsidR="006201F8" w:rsidRDefault="006201F8" w:rsidP="006201F8">
      <w:pPr>
        <w:spacing w:line="460" w:lineRule="exact"/>
        <w:ind w:firstLineChars="200" w:firstLine="562"/>
        <w:rPr>
          <w:rFonts w:ascii="宋体" w:hAnsi="宋体"/>
          <w:b/>
          <w:sz w:val="28"/>
          <w:szCs w:val="28"/>
        </w:rPr>
      </w:pPr>
      <w:r>
        <w:rPr>
          <w:rFonts w:ascii="宋体" w:hAnsi="宋体" w:hint="eastAsia"/>
          <w:b/>
          <w:sz w:val="28"/>
          <w:szCs w:val="28"/>
        </w:rPr>
        <w:t>3、</w:t>
      </w:r>
      <w:r w:rsidRPr="00523F49">
        <w:rPr>
          <w:rFonts w:ascii="宋体" w:hAnsi="宋体" w:hint="eastAsia"/>
          <w:b/>
          <w:sz w:val="28"/>
          <w:szCs w:val="28"/>
          <w:highlight w:val="yellow"/>
        </w:rPr>
        <w:t>本项目年度支付给所有成交供应商的合计金额不超过30万元。</w:t>
      </w:r>
      <w:r>
        <w:rPr>
          <w:rFonts w:ascii="宋体" w:hAnsi="宋体" w:hint="eastAsia"/>
          <w:b/>
          <w:sz w:val="28"/>
          <w:szCs w:val="28"/>
        </w:rPr>
        <w:t>采购人、马鞍山市</w:t>
      </w:r>
      <w:proofErr w:type="gramStart"/>
      <w:r>
        <w:rPr>
          <w:rFonts w:ascii="宋体" w:hAnsi="宋体" w:hint="eastAsia"/>
          <w:b/>
          <w:sz w:val="28"/>
          <w:szCs w:val="28"/>
        </w:rPr>
        <w:t>兴马建设</w:t>
      </w:r>
      <w:proofErr w:type="gramEnd"/>
      <w:r>
        <w:rPr>
          <w:rFonts w:ascii="宋体" w:hAnsi="宋体" w:hint="eastAsia"/>
          <w:b/>
          <w:sz w:val="28"/>
          <w:szCs w:val="28"/>
        </w:rPr>
        <w:t>工程项目咨询有限公司不保证其业务量。</w:t>
      </w:r>
    </w:p>
    <w:p w:rsidR="006201F8" w:rsidRDefault="006201F8" w:rsidP="006201F8">
      <w:pPr>
        <w:pStyle w:val="a0"/>
        <w:spacing w:line="460" w:lineRule="exact"/>
        <w:ind w:firstLineChars="200" w:firstLine="560"/>
        <w:rPr>
          <w:rFonts w:ascii="宋体" w:eastAsia="宋体" w:hAnsi="宋体"/>
          <w:color w:val="FF0000"/>
          <w:sz w:val="28"/>
          <w:szCs w:val="28"/>
        </w:rPr>
      </w:pPr>
      <w:r>
        <w:rPr>
          <w:rFonts w:ascii="宋体" w:eastAsia="宋体" w:hAnsi="宋体" w:cs="宋体" w:hint="eastAsia"/>
          <w:b w:val="0"/>
          <w:color w:val="FF0000"/>
          <w:sz w:val="28"/>
          <w:szCs w:val="28"/>
        </w:rPr>
        <w:t>注：成交供应商在非现场审计产生的工作量，采购人</w:t>
      </w:r>
      <w:proofErr w:type="gramStart"/>
      <w:r>
        <w:rPr>
          <w:rFonts w:ascii="宋体" w:eastAsia="宋体" w:hAnsi="宋体" w:cs="宋体" w:hint="eastAsia"/>
          <w:b w:val="0"/>
          <w:color w:val="FF0000"/>
          <w:sz w:val="28"/>
          <w:szCs w:val="28"/>
        </w:rPr>
        <w:t>不</w:t>
      </w:r>
      <w:proofErr w:type="gramEnd"/>
      <w:r>
        <w:rPr>
          <w:rFonts w:ascii="宋体" w:eastAsia="宋体" w:hAnsi="宋体" w:cs="宋体" w:hint="eastAsia"/>
          <w:b w:val="0"/>
          <w:color w:val="FF0000"/>
          <w:sz w:val="28"/>
          <w:szCs w:val="28"/>
        </w:rPr>
        <w:t>另行计算，由供应商在报价</w:t>
      </w:r>
      <w:proofErr w:type="gramStart"/>
      <w:r>
        <w:rPr>
          <w:rFonts w:ascii="宋体" w:eastAsia="宋体" w:hAnsi="宋体" w:cs="宋体" w:hint="eastAsia"/>
          <w:b w:val="0"/>
          <w:color w:val="FF0000"/>
          <w:sz w:val="28"/>
          <w:szCs w:val="28"/>
        </w:rPr>
        <w:t>时综合</w:t>
      </w:r>
      <w:proofErr w:type="gramEnd"/>
      <w:r>
        <w:rPr>
          <w:rFonts w:ascii="宋体" w:eastAsia="宋体" w:hAnsi="宋体" w:cs="宋体" w:hint="eastAsia"/>
          <w:b w:val="0"/>
          <w:color w:val="FF0000"/>
          <w:sz w:val="28"/>
          <w:szCs w:val="28"/>
        </w:rPr>
        <w:t>考虑。</w:t>
      </w:r>
    </w:p>
    <w:p w:rsidR="006201F8" w:rsidRPr="00875D91" w:rsidRDefault="006201F8" w:rsidP="006201F8">
      <w:pPr>
        <w:pStyle w:val="a4"/>
        <w:spacing w:before="0" w:after="0"/>
        <w:jc w:val="center"/>
        <w:rPr>
          <w:sz w:val="28"/>
          <w:szCs w:val="28"/>
        </w:rPr>
      </w:pPr>
      <w:r w:rsidRPr="00875D91">
        <w:rPr>
          <w:rFonts w:hint="eastAsia"/>
          <w:sz w:val="28"/>
          <w:szCs w:val="28"/>
        </w:rPr>
        <w:lastRenderedPageBreak/>
        <w:t>二、商务要求</w:t>
      </w:r>
    </w:p>
    <w:p w:rsidR="006201F8" w:rsidRDefault="006201F8" w:rsidP="006201F8">
      <w:pPr>
        <w:widowControl/>
        <w:spacing w:line="46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1、为本项目提供服务的项目组成员要求：</w:t>
      </w:r>
    </w:p>
    <w:p w:rsidR="006201F8" w:rsidRDefault="006201F8" w:rsidP="006201F8">
      <w:pPr>
        <w:spacing w:line="460" w:lineRule="exact"/>
        <w:ind w:firstLineChars="200" w:firstLine="560"/>
        <w:rPr>
          <w:rFonts w:ascii="宋体" w:hAnsi="宋体" w:cs="宋体"/>
          <w:sz w:val="28"/>
          <w:szCs w:val="28"/>
        </w:rPr>
      </w:pPr>
      <w:r>
        <w:rPr>
          <w:rFonts w:ascii="宋体" w:hAnsi="宋体" w:cs="宋体" w:hint="eastAsia"/>
          <w:sz w:val="28"/>
          <w:szCs w:val="28"/>
        </w:rPr>
        <w:t>1.1参与项目的审计组人员</w:t>
      </w:r>
      <w:r>
        <w:rPr>
          <w:rFonts w:ascii="宋体" w:hAnsi="宋体" w:cs="宋体" w:hint="eastAsia"/>
          <w:color w:val="000000"/>
          <w:kern w:val="0"/>
          <w:sz w:val="28"/>
          <w:szCs w:val="28"/>
        </w:rPr>
        <w:t>按3人配备：审计组长1人（限报1人,</w:t>
      </w:r>
      <w:r>
        <w:rPr>
          <w:rFonts w:ascii="宋体" w:hAnsi="宋体" w:cs="宋体" w:hint="eastAsia"/>
          <w:bCs/>
          <w:color w:val="FF0000"/>
          <w:sz w:val="28"/>
          <w:szCs w:val="28"/>
        </w:rPr>
        <w:t>多报少报均视为供应商对采购文件提出的采购内容及总体要求未响应。</w:t>
      </w:r>
      <w:r>
        <w:rPr>
          <w:rFonts w:ascii="宋体" w:hAnsi="宋体" w:cs="宋体" w:hint="eastAsia"/>
          <w:color w:val="000000"/>
          <w:kern w:val="0"/>
          <w:sz w:val="28"/>
          <w:szCs w:val="28"/>
        </w:rPr>
        <w:t>），审计组成员2</w:t>
      </w:r>
      <w:r>
        <w:rPr>
          <w:rFonts w:ascii="宋体" w:hAnsi="宋体" w:cs="宋体" w:hint="eastAsia"/>
          <w:sz w:val="28"/>
          <w:szCs w:val="28"/>
        </w:rPr>
        <w:t>人（限报2人，</w:t>
      </w:r>
      <w:r>
        <w:rPr>
          <w:rFonts w:ascii="宋体" w:hAnsi="宋体" w:cs="宋体" w:hint="eastAsia"/>
          <w:bCs/>
          <w:color w:val="FF0000"/>
          <w:sz w:val="28"/>
          <w:szCs w:val="28"/>
        </w:rPr>
        <w:t>多报少报均视为供应商对采购文件提出的采购内容及总体要求未响应。</w:t>
      </w:r>
      <w:r>
        <w:rPr>
          <w:rFonts w:ascii="宋体" w:hAnsi="宋体" w:cs="宋体" w:hint="eastAsia"/>
          <w:sz w:val="28"/>
          <w:szCs w:val="28"/>
        </w:rPr>
        <w:t>）。</w:t>
      </w:r>
    </w:p>
    <w:p w:rsidR="006201F8" w:rsidRDefault="006201F8" w:rsidP="006201F8">
      <w:pPr>
        <w:spacing w:line="460" w:lineRule="exact"/>
        <w:ind w:firstLineChars="200" w:firstLine="560"/>
        <w:rPr>
          <w:rFonts w:ascii="宋体" w:hAnsi="宋体" w:cs="宋体"/>
          <w:b/>
          <w:bCs/>
          <w:sz w:val="28"/>
          <w:szCs w:val="28"/>
        </w:rPr>
      </w:pPr>
      <w:r>
        <w:rPr>
          <w:rFonts w:ascii="宋体" w:hAnsi="宋体" w:cs="宋体" w:hint="eastAsia"/>
          <w:sz w:val="28"/>
          <w:szCs w:val="28"/>
        </w:rPr>
        <w:t>1.2参与项目的审计组长必须具备</w:t>
      </w:r>
      <w:r>
        <w:rPr>
          <w:rFonts w:ascii="宋体" w:hAnsi="宋体" w:cs="宋体" w:hint="eastAsia"/>
          <w:b/>
          <w:bCs/>
          <w:sz w:val="28"/>
          <w:szCs w:val="28"/>
        </w:rPr>
        <w:t>有效期内的注册造价工程师（或一级造价工程师）资格。</w:t>
      </w:r>
    </w:p>
    <w:p w:rsidR="006201F8" w:rsidRPr="00015701" w:rsidRDefault="006201F8" w:rsidP="006201F8">
      <w:pPr>
        <w:spacing w:line="460" w:lineRule="exact"/>
        <w:ind w:firstLineChars="200" w:firstLine="560"/>
        <w:rPr>
          <w:rFonts w:ascii="宋体" w:hAnsi="宋体"/>
          <w:sz w:val="28"/>
          <w:szCs w:val="28"/>
          <w:highlight w:val="yellow"/>
        </w:rPr>
      </w:pPr>
      <w:r w:rsidRPr="00015701">
        <w:rPr>
          <w:rFonts w:ascii="宋体" w:hAnsi="宋体" w:hint="eastAsia"/>
          <w:sz w:val="28"/>
          <w:szCs w:val="28"/>
          <w:highlight w:val="yellow"/>
        </w:rPr>
        <w:t>注：供应商须在</w:t>
      </w:r>
      <w:r>
        <w:rPr>
          <w:rFonts w:ascii="宋体" w:hAnsi="宋体" w:hint="eastAsia"/>
          <w:sz w:val="28"/>
          <w:szCs w:val="28"/>
          <w:highlight w:val="yellow"/>
        </w:rPr>
        <w:t>采购响应文件</w:t>
      </w:r>
      <w:r w:rsidRPr="00015701">
        <w:rPr>
          <w:rFonts w:ascii="宋体" w:hAnsi="宋体" w:hint="eastAsia"/>
          <w:sz w:val="28"/>
          <w:szCs w:val="28"/>
          <w:highlight w:val="yellow"/>
        </w:rPr>
        <w:t>中同时提供符合下列条件的材料复印件，否则视为供应商对</w:t>
      </w:r>
      <w:r>
        <w:rPr>
          <w:rFonts w:ascii="宋体" w:hAnsi="宋体" w:hint="eastAsia"/>
          <w:sz w:val="28"/>
          <w:szCs w:val="28"/>
          <w:highlight w:val="yellow"/>
        </w:rPr>
        <w:t>采购文件</w:t>
      </w:r>
      <w:r w:rsidRPr="00015701">
        <w:rPr>
          <w:rFonts w:ascii="宋体" w:hAnsi="宋体" w:hint="eastAsia"/>
          <w:sz w:val="28"/>
          <w:szCs w:val="28"/>
          <w:highlight w:val="yellow"/>
        </w:rPr>
        <w:t>提出的采购内容及总体要求未响应。</w:t>
      </w:r>
    </w:p>
    <w:p w:rsidR="006201F8" w:rsidRPr="00015701" w:rsidRDefault="006201F8" w:rsidP="006201F8">
      <w:pPr>
        <w:spacing w:line="460" w:lineRule="exact"/>
        <w:ind w:firstLineChars="200" w:firstLine="560"/>
        <w:rPr>
          <w:rFonts w:ascii="宋体" w:hAnsi="宋体"/>
          <w:sz w:val="28"/>
          <w:szCs w:val="28"/>
          <w:highlight w:val="yellow"/>
        </w:rPr>
      </w:pPr>
      <w:r w:rsidRPr="00015701">
        <w:rPr>
          <w:rFonts w:ascii="宋体" w:hAnsi="宋体" w:hint="eastAsia"/>
          <w:sz w:val="28"/>
          <w:szCs w:val="28"/>
          <w:highlight w:val="yellow"/>
        </w:rPr>
        <w:t>①审计组长的有效期内的中华人民共和国造价工程师（或一级造价工程师）证书（含执业资格和注册证）复印件，中华人民共和国造价工程师（或一</w:t>
      </w:r>
      <w:r>
        <w:rPr>
          <w:rFonts w:ascii="宋体" w:hAnsi="宋体" w:hint="eastAsia"/>
          <w:sz w:val="28"/>
          <w:szCs w:val="28"/>
          <w:highlight w:val="yellow"/>
        </w:rPr>
        <w:t>级造价工程师）注册证书上登记的工作单位需与供应商单位名称一致</w:t>
      </w:r>
      <w:r w:rsidRPr="00015701">
        <w:rPr>
          <w:rFonts w:ascii="宋体" w:hAnsi="宋体" w:hint="eastAsia"/>
          <w:sz w:val="28"/>
          <w:szCs w:val="28"/>
          <w:highlight w:val="yellow"/>
        </w:rPr>
        <w:t>；</w:t>
      </w:r>
    </w:p>
    <w:p w:rsidR="006201F8" w:rsidRDefault="006201F8" w:rsidP="006201F8">
      <w:pPr>
        <w:spacing w:line="460" w:lineRule="exact"/>
        <w:ind w:firstLineChars="200" w:firstLine="560"/>
        <w:rPr>
          <w:rFonts w:ascii="宋体" w:hAnsi="宋体" w:cs="宋体"/>
          <w:sz w:val="28"/>
          <w:szCs w:val="28"/>
        </w:rPr>
      </w:pPr>
      <w:r w:rsidRPr="00015701">
        <w:rPr>
          <w:rFonts w:ascii="宋体" w:hAnsi="宋体" w:hint="eastAsia"/>
          <w:sz w:val="28"/>
          <w:szCs w:val="28"/>
          <w:highlight w:val="yellow"/>
        </w:rPr>
        <w:t>②供应商（2020年1月&lt;含&gt;以来任意一个月）为其缴纳社保的证明材料，证明材料形式详见供应商须知前附表。否则</w:t>
      </w:r>
      <w:r>
        <w:rPr>
          <w:rFonts w:ascii="宋体" w:hAnsi="宋体" w:hint="eastAsia"/>
          <w:sz w:val="28"/>
          <w:szCs w:val="28"/>
          <w:highlight w:val="yellow"/>
        </w:rPr>
        <w:t>评审小组</w:t>
      </w:r>
      <w:r w:rsidRPr="00015701">
        <w:rPr>
          <w:rFonts w:ascii="宋体" w:hAnsi="宋体" w:hint="eastAsia"/>
          <w:sz w:val="28"/>
          <w:szCs w:val="28"/>
          <w:highlight w:val="yellow"/>
        </w:rPr>
        <w:t>不予认可。</w:t>
      </w:r>
    </w:p>
    <w:p w:rsidR="006201F8" w:rsidRDefault="006201F8" w:rsidP="006201F8">
      <w:pPr>
        <w:spacing w:line="460" w:lineRule="exact"/>
        <w:ind w:firstLineChars="200" w:firstLine="560"/>
        <w:rPr>
          <w:rFonts w:ascii="宋体" w:hAnsi="宋体" w:cs="宋体"/>
          <w:sz w:val="28"/>
          <w:szCs w:val="28"/>
        </w:rPr>
      </w:pPr>
      <w:r>
        <w:rPr>
          <w:rFonts w:ascii="宋体" w:hAnsi="宋体" w:cs="宋体" w:hint="eastAsia"/>
          <w:sz w:val="28"/>
          <w:szCs w:val="28"/>
        </w:rPr>
        <w:t>1.3供应商须另外配备2名后备人员（限报2人，</w:t>
      </w:r>
      <w:r>
        <w:rPr>
          <w:rFonts w:ascii="宋体" w:hAnsi="宋体" w:cs="宋体" w:hint="eastAsia"/>
          <w:bCs/>
          <w:color w:val="FF0000"/>
          <w:sz w:val="28"/>
          <w:szCs w:val="28"/>
        </w:rPr>
        <w:t>否则视为供应商对采购文件提出的采购内容及总体要求未响应。</w:t>
      </w:r>
      <w:r>
        <w:rPr>
          <w:rFonts w:ascii="宋体" w:hAnsi="宋体" w:cs="宋体" w:hint="eastAsia"/>
          <w:sz w:val="28"/>
          <w:szCs w:val="28"/>
        </w:rPr>
        <w:t>），在审计组成员离职等情况下，可以抽调后备人员加入审计组，但必须经采购人认可。后备人员须具备有效期内的二级造价工程师（含）以上资格。</w:t>
      </w:r>
    </w:p>
    <w:p w:rsidR="006201F8" w:rsidRPr="00015701" w:rsidRDefault="006201F8" w:rsidP="006201F8">
      <w:pPr>
        <w:spacing w:line="460" w:lineRule="exact"/>
        <w:ind w:firstLineChars="200" w:firstLine="560"/>
        <w:rPr>
          <w:rFonts w:ascii="宋体" w:hAnsi="宋体"/>
          <w:sz w:val="28"/>
          <w:szCs w:val="28"/>
          <w:highlight w:val="yellow"/>
        </w:rPr>
      </w:pPr>
      <w:r w:rsidRPr="00015701">
        <w:rPr>
          <w:rFonts w:ascii="宋体" w:hAnsi="宋体" w:hint="eastAsia"/>
          <w:sz w:val="28"/>
          <w:szCs w:val="28"/>
          <w:highlight w:val="yellow"/>
        </w:rPr>
        <w:t>注：供应商须在</w:t>
      </w:r>
      <w:r>
        <w:rPr>
          <w:rFonts w:ascii="宋体" w:hAnsi="宋体" w:hint="eastAsia"/>
          <w:sz w:val="28"/>
          <w:szCs w:val="28"/>
          <w:highlight w:val="yellow"/>
        </w:rPr>
        <w:t>采购响应文件</w:t>
      </w:r>
      <w:r w:rsidRPr="00015701">
        <w:rPr>
          <w:rFonts w:ascii="宋体" w:hAnsi="宋体" w:hint="eastAsia"/>
          <w:sz w:val="28"/>
          <w:szCs w:val="28"/>
          <w:highlight w:val="yellow"/>
        </w:rPr>
        <w:t>中同时提供符合下列条件的材料复印件，否则视为供应商对</w:t>
      </w:r>
      <w:r>
        <w:rPr>
          <w:rFonts w:ascii="宋体" w:hAnsi="宋体" w:hint="eastAsia"/>
          <w:sz w:val="28"/>
          <w:szCs w:val="28"/>
          <w:highlight w:val="yellow"/>
        </w:rPr>
        <w:t>采购文件</w:t>
      </w:r>
      <w:r w:rsidRPr="00015701">
        <w:rPr>
          <w:rFonts w:ascii="宋体" w:hAnsi="宋体" w:hint="eastAsia"/>
          <w:sz w:val="28"/>
          <w:szCs w:val="28"/>
          <w:highlight w:val="yellow"/>
        </w:rPr>
        <w:t>提出的采购内容及总体要求未响应。</w:t>
      </w:r>
    </w:p>
    <w:p w:rsidR="006201F8" w:rsidRPr="00015701" w:rsidRDefault="006201F8" w:rsidP="006201F8">
      <w:pPr>
        <w:spacing w:line="460" w:lineRule="exact"/>
        <w:ind w:firstLineChars="200" w:firstLine="560"/>
        <w:rPr>
          <w:rFonts w:ascii="宋体" w:hAnsi="宋体"/>
          <w:sz w:val="28"/>
          <w:szCs w:val="28"/>
          <w:highlight w:val="yellow"/>
        </w:rPr>
      </w:pPr>
      <w:r w:rsidRPr="00015701">
        <w:rPr>
          <w:rFonts w:ascii="宋体" w:hAnsi="宋体" w:hint="eastAsia"/>
          <w:sz w:val="28"/>
          <w:szCs w:val="28"/>
          <w:highlight w:val="yellow"/>
        </w:rPr>
        <w:t>①2名后备人员的有效期内的中华人民共和国二级（含以上）造价工程师证书（含执业资格和注册证）复印件，中华人民共和国二级（含以上）造价工程师注册证书上登记的工作单位需与供应商单位名称一致 ；</w:t>
      </w:r>
      <w:r w:rsidRPr="00015701">
        <w:rPr>
          <w:rFonts w:ascii="宋体" w:hAnsi="宋体"/>
          <w:sz w:val="28"/>
          <w:szCs w:val="28"/>
          <w:highlight w:val="yellow"/>
        </w:rPr>
        <w:t xml:space="preserve"> </w:t>
      </w:r>
    </w:p>
    <w:p w:rsidR="006201F8" w:rsidRDefault="006201F8" w:rsidP="006201F8">
      <w:pPr>
        <w:spacing w:line="460" w:lineRule="exact"/>
        <w:ind w:firstLineChars="200" w:firstLine="560"/>
        <w:rPr>
          <w:rFonts w:ascii="宋体" w:hAnsi="宋体" w:cs="宋体"/>
          <w:sz w:val="28"/>
          <w:szCs w:val="28"/>
        </w:rPr>
      </w:pPr>
      <w:r w:rsidRPr="00015701">
        <w:rPr>
          <w:rFonts w:ascii="宋体" w:hAnsi="宋体" w:hint="eastAsia"/>
          <w:sz w:val="28"/>
          <w:szCs w:val="28"/>
          <w:highlight w:val="yellow"/>
        </w:rPr>
        <w:t>②供应商（2020年1月&lt;含&gt;以来任意一个月）为其缴纳社保的证明材料，证明材料形式详见供应商须知前附表。否则</w:t>
      </w:r>
      <w:r>
        <w:rPr>
          <w:rFonts w:ascii="宋体" w:hAnsi="宋体" w:hint="eastAsia"/>
          <w:sz w:val="28"/>
          <w:szCs w:val="28"/>
          <w:highlight w:val="yellow"/>
        </w:rPr>
        <w:t>评审小组</w:t>
      </w:r>
      <w:r w:rsidRPr="00015701">
        <w:rPr>
          <w:rFonts w:ascii="宋体" w:hAnsi="宋体" w:hint="eastAsia"/>
          <w:sz w:val="28"/>
          <w:szCs w:val="28"/>
          <w:highlight w:val="yellow"/>
        </w:rPr>
        <w:t>不予</w:t>
      </w:r>
      <w:r w:rsidRPr="00015701">
        <w:rPr>
          <w:rFonts w:ascii="宋体" w:hAnsi="宋体" w:hint="eastAsia"/>
          <w:sz w:val="28"/>
          <w:szCs w:val="28"/>
          <w:highlight w:val="yellow"/>
        </w:rPr>
        <w:lastRenderedPageBreak/>
        <w:t>认可。</w:t>
      </w:r>
    </w:p>
    <w:p w:rsidR="006201F8" w:rsidRDefault="006201F8" w:rsidP="006201F8">
      <w:pPr>
        <w:spacing w:line="46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1.4 成交供应商应按照采购人相关制度规定的要求实施项目抽查，如无特殊情况，项目组人员和后备人员不得更换。</w:t>
      </w:r>
    </w:p>
    <w:p w:rsidR="006201F8" w:rsidRDefault="006201F8" w:rsidP="006201F8">
      <w:pPr>
        <w:spacing w:line="46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2、遵守国家相关法律法规，遵循执业准则，恪守职业道德，有完善的质量控制制度。</w:t>
      </w:r>
    </w:p>
    <w:p w:rsidR="006201F8" w:rsidRDefault="006201F8" w:rsidP="006201F8">
      <w:pPr>
        <w:spacing w:line="460" w:lineRule="exact"/>
        <w:ind w:firstLineChars="200" w:firstLine="560"/>
        <w:rPr>
          <w:rFonts w:ascii="宋体" w:hAnsi="宋体" w:cs="宋体"/>
          <w:color w:val="000000"/>
          <w:sz w:val="28"/>
          <w:szCs w:val="28"/>
        </w:rPr>
      </w:pPr>
      <w:r>
        <w:rPr>
          <w:rFonts w:ascii="宋体" w:hAnsi="宋体" w:cs="宋体" w:hint="eastAsia"/>
          <w:color w:val="000000"/>
          <w:kern w:val="0"/>
          <w:sz w:val="28"/>
          <w:szCs w:val="28"/>
        </w:rPr>
        <w:t>3、成交供应商须在接采购人电话或书面通知48小时（含）内安排项目组成员到达采购人指定的办公地点</w:t>
      </w:r>
      <w:r>
        <w:rPr>
          <w:rFonts w:ascii="宋体" w:hAnsi="宋体" w:cs="宋体" w:hint="eastAsia"/>
          <w:color w:val="000000"/>
          <w:sz w:val="28"/>
          <w:szCs w:val="28"/>
        </w:rPr>
        <w:t>或审计现场。</w:t>
      </w:r>
    </w:p>
    <w:p w:rsidR="006201F8" w:rsidRDefault="006201F8" w:rsidP="006201F8">
      <w:pPr>
        <w:widowControl/>
        <w:spacing w:line="460" w:lineRule="exact"/>
        <w:ind w:firstLineChars="200" w:firstLine="560"/>
        <w:rPr>
          <w:rFonts w:ascii="宋体" w:hAnsi="宋体" w:cs="宋体"/>
          <w:kern w:val="0"/>
          <w:sz w:val="28"/>
          <w:szCs w:val="28"/>
        </w:rPr>
      </w:pPr>
      <w:r>
        <w:rPr>
          <w:rFonts w:ascii="宋体" w:hAnsi="宋体" w:cs="宋体" w:hint="eastAsia"/>
          <w:kern w:val="0"/>
          <w:sz w:val="28"/>
          <w:szCs w:val="28"/>
        </w:rPr>
        <w:t>4、成交供应商须遵守国家相关法律法规，遵循执业准则，恪守职业道德，有完善的质量控制制度。</w:t>
      </w:r>
    </w:p>
    <w:p w:rsidR="006201F8" w:rsidRDefault="006201F8" w:rsidP="006201F8">
      <w:pPr>
        <w:widowControl/>
        <w:spacing w:line="460" w:lineRule="exact"/>
        <w:ind w:firstLineChars="200" w:firstLine="560"/>
        <w:rPr>
          <w:rFonts w:ascii="宋体" w:hAnsi="宋体" w:cs="宋体"/>
          <w:color w:val="000000"/>
          <w:kern w:val="0"/>
          <w:sz w:val="28"/>
          <w:szCs w:val="28"/>
        </w:rPr>
      </w:pPr>
      <w:r w:rsidRPr="00803BCB">
        <w:rPr>
          <w:rFonts w:ascii="宋体" w:hAnsi="宋体" w:cs="宋体" w:hint="eastAsia"/>
          <w:color w:val="000000"/>
          <w:kern w:val="0"/>
          <w:sz w:val="28"/>
          <w:szCs w:val="28"/>
          <w:highlight w:val="yellow"/>
        </w:rPr>
        <w:t>5、服务期限：自合同签订之日起至2023年12月31日止。</w:t>
      </w:r>
    </w:p>
    <w:p w:rsidR="006201F8" w:rsidRDefault="006201F8" w:rsidP="006201F8">
      <w:pPr>
        <w:spacing w:line="460" w:lineRule="exact"/>
        <w:ind w:firstLineChars="200" w:firstLine="560"/>
        <w:rPr>
          <w:rFonts w:ascii="宋体" w:hAnsi="宋体" w:cs="宋体"/>
          <w:kern w:val="0"/>
          <w:sz w:val="28"/>
          <w:szCs w:val="28"/>
        </w:rPr>
      </w:pPr>
      <w:r>
        <w:rPr>
          <w:rFonts w:ascii="宋体" w:hAnsi="宋体" w:cs="宋体" w:hint="eastAsia"/>
          <w:sz w:val="28"/>
          <w:szCs w:val="28"/>
        </w:rPr>
        <w:t>6、</w:t>
      </w:r>
      <w:r>
        <w:rPr>
          <w:rFonts w:ascii="宋体" w:hAnsi="宋体" w:cs="宋体" w:hint="eastAsia"/>
          <w:kern w:val="0"/>
          <w:sz w:val="28"/>
          <w:szCs w:val="28"/>
        </w:rPr>
        <w:t>计费标准</w:t>
      </w:r>
    </w:p>
    <w:p w:rsidR="006201F8" w:rsidRPr="00787852" w:rsidRDefault="006201F8" w:rsidP="006201F8">
      <w:pPr>
        <w:widowControl/>
        <w:spacing w:line="460" w:lineRule="exact"/>
        <w:ind w:firstLineChars="200" w:firstLine="560"/>
        <w:rPr>
          <w:rFonts w:ascii="宋体" w:hAnsi="宋体" w:cs="宋体" w:hint="eastAsia"/>
          <w:kern w:val="0"/>
          <w:sz w:val="28"/>
          <w:szCs w:val="28"/>
        </w:rPr>
      </w:pPr>
      <w:r>
        <w:rPr>
          <w:rFonts w:ascii="宋体" w:hAnsi="宋体" w:cs="宋体" w:hint="eastAsia"/>
          <w:kern w:val="0"/>
          <w:sz w:val="28"/>
          <w:szCs w:val="28"/>
        </w:rPr>
        <w:t>6</w:t>
      </w:r>
      <w:r w:rsidRPr="00787852">
        <w:rPr>
          <w:rFonts w:ascii="宋体" w:hAnsi="宋体" w:cs="宋体" w:hint="eastAsia"/>
          <w:kern w:val="0"/>
          <w:sz w:val="28"/>
          <w:szCs w:val="28"/>
        </w:rPr>
        <w:t>.1计费标准：审计净核减额×审核费率（4%）×</w:t>
      </w:r>
      <w:r w:rsidRPr="00B20B43">
        <w:rPr>
          <w:rFonts w:ascii="宋体" w:hAnsi="宋体" w:cs="宋体" w:hint="eastAsia"/>
          <w:kern w:val="0"/>
          <w:sz w:val="28"/>
          <w:szCs w:val="28"/>
        </w:rPr>
        <w:t>综合费率</w:t>
      </w:r>
    </w:p>
    <w:p w:rsidR="006201F8" w:rsidRDefault="006201F8" w:rsidP="006201F8">
      <w:pPr>
        <w:widowControl/>
        <w:spacing w:line="460" w:lineRule="exact"/>
        <w:ind w:firstLineChars="200" w:firstLine="560"/>
        <w:rPr>
          <w:rFonts w:ascii="宋体" w:hAnsi="宋体" w:cs="宋体" w:hint="eastAsia"/>
          <w:kern w:val="0"/>
          <w:sz w:val="28"/>
          <w:szCs w:val="28"/>
        </w:rPr>
      </w:pPr>
      <w:r>
        <w:rPr>
          <w:rFonts w:ascii="宋体" w:hAnsi="宋体" w:cs="宋体" w:hint="eastAsia"/>
          <w:kern w:val="0"/>
          <w:sz w:val="28"/>
          <w:szCs w:val="28"/>
        </w:rPr>
        <w:t>6</w:t>
      </w:r>
      <w:r w:rsidRPr="00787852">
        <w:rPr>
          <w:rFonts w:ascii="宋体" w:hAnsi="宋体" w:cs="宋体" w:hint="eastAsia"/>
          <w:kern w:val="0"/>
          <w:sz w:val="28"/>
          <w:szCs w:val="28"/>
        </w:rPr>
        <w:t>.2保底计费：按计费标准计算不足 1000 元的，按 1000元计算。</w:t>
      </w:r>
    </w:p>
    <w:p w:rsidR="006201F8" w:rsidRPr="00EE43C4" w:rsidRDefault="006201F8" w:rsidP="006201F8">
      <w:pPr>
        <w:widowControl/>
        <w:spacing w:line="460" w:lineRule="exact"/>
        <w:ind w:firstLineChars="200" w:firstLine="560"/>
        <w:rPr>
          <w:rFonts w:ascii="宋体" w:hAnsi="宋体" w:cs="宋体" w:hint="eastAsia"/>
          <w:color w:val="000000"/>
          <w:kern w:val="0"/>
          <w:sz w:val="28"/>
          <w:szCs w:val="28"/>
        </w:rPr>
      </w:pPr>
      <w:r>
        <w:rPr>
          <w:rFonts w:ascii="宋体" w:hAnsi="宋体" w:cs="宋体" w:hint="eastAsia"/>
          <w:color w:val="000000"/>
          <w:kern w:val="0"/>
          <w:sz w:val="28"/>
          <w:szCs w:val="28"/>
        </w:rPr>
        <w:t>7、</w:t>
      </w:r>
      <w:r w:rsidRPr="00EE43C4">
        <w:rPr>
          <w:rFonts w:ascii="宋体" w:hAnsi="宋体" w:cs="宋体" w:hint="eastAsia"/>
          <w:color w:val="000000"/>
          <w:kern w:val="0"/>
          <w:sz w:val="28"/>
          <w:szCs w:val="28"/>
        </w:rPr>
        <w:t>审核工期</w:t>
      </w:r>
    </w:p>
    <w:p w:rsidR="006201F8" w:rsidRPr="00EE43C4" w:rsidRDefault="006201F8" w:rsidP="006201F8">
      <w:pPr>
        <w:widowControl/>
        <w:spacing w:line="460" w:lineRule="exact"/>
        <w:ind w:firstLineChars="200" w:firstLine="560"/>
        <w:rPr>
          <w:rFonts w:ascii="宋体" w:hAnsi="宋体" w:cs="宋体" w:hint="eastAsia"/>
          <w:color w:val="000000"/>
          <w:kern w:val="0"/>
          <w:sz w:val="28"/>
          <w:szCs w:val="28"/>
        </w:rPr>
      </w:pPr>
      <w:r w:rsidRPr="00EE43C4">
        <w:rPr>
          <w:rFonts w:ascii="宋体" w:hAnsi="宋体" w:cs="宋体" w:hint="eastAsia"/>
          <w:color w:val="000000"/>
          <w:kern w:val="0"/>
          <w:sz w:val="28"/>
          <w:szCs w:val="28"/>
        </w:rPr>
        <w:t>（一）价款结算审核项目</w:t>
      </w:r>
      <w:r>
        <w:rPr>
          <w:rFonts w:ascii="宋体" w:hAnsi="宋体" w:cs="宋体" w:hint="eastAsia"/>
          <w:color w:val="000000"/>
          <w:kern w:val="0"/>
          <w:sz w:val="28"/>
          <w:szCs w:val="28"/>
        </w:rPr>
        <w:t>（2000万以下）</w:t>
      </w:r>
      <w:r w:rsidRPr="00EE43C4">
        <w:rPr>
          <w:rFonts w:ascii="宋体" w:hAnsi="宋体" w:cs="宋体" w:hint="eastAsia"/>
          <w:color w:val="000000"/>
          <w:kern w:val="0"/>
          <w:sz w:val="28"/>
          <w:szCs w:val="28"/>
        </w:rPr>
        <w:t>：审核工期不超过10个工作日。即从接到竣工结算报告和完整的竣工结算资料之日起10个工作日内出具最终成果文件。</w:t>
      </w:r>
    </w:p>
    <w:p w:rsidR="006201F8" w:rsidRPr="00EE43C4" w:rsidRDefault="006201F8" w:rsidP="006201F8">
      <w:pPr>
        <w:widowControl/>
        <w:spacing w:line="460" w:lineRule="exact"/>
        <w:ind w:firstLineChars="200" w:firstLine="560"/>
        <w:rPr>
          <w:rFonts w:ascii="宋体" w:hAnsi="宋体" w:cs="宋体" w:hint="eastAsia"/>
          <w:color w:val="000000"/>
          <w:kern w:val="0"/>
          <w:sz w:val="28"/>
          <w:szCs w:val="28"/>
        </w:rPr>
      </w:pPr>
      <w:r w:rsidRPr="00EE43C4">
        <w:rPr>
          <w:rFonts w:ascii="宋体" w:hAnsi="宋体" w:cs="宋体" w:hint="eastAsia"/>
          <w:color w:val="000000"/>
          <w:kern w:val="0"/>
          <w:sz w:val="28"/>
          <w:szCs w:val="28"/>
        </w:rPr>
        <w:t>（二）送审金额2000万元以上的项目，审核工期遵照《建设工程价款结算暂行办法》（</w:t>
      </w:r>
      <w:proofErr w:type="gramStart"/>
      <w:r w:rsidRPr="00EE43C4">
        <w:rPr>
          <w:rFonts w:ascii="宋体" w:hAnsi="宋体" w:cs="宋体" w:hint="eastAsia"/>
          <w:color w:val="000000"/>
          <w:kern w:val="0"/>
          <w:sz w:val="28"/>
          <w:szCs w:val="28"/>
        </w:rPr>
        <w:t>财建</w:t>
      </w:r>
      <w:proofErr w:type="gramEnd"/>
      <w:r w:rsidRPr="00EE43C4">
        <w:rPr>
          <w:rFonts w:ascii="宋体" w:hAnsi="宋体" w:cs="宋体" w:hint="eastAsia"/>
          <w:color w:val="000000"/>
          <w:kern w:val="0"/>
          <w:sz w:val="28"/>
          <w:szCs w:val="28"/>
        </w:rPr>
        <w:t>﹝2004﹞369号）执行。</w:t>
      </w:r>
    </w:p>
    <w:p w:rsidR="006201F8" w:rsidRPr="00EE43C4" w:rsidRDefault="006201F8" w:rsidP="006201F8">
      <w:pPr>
        <w:widowControl/>
        <w:spacing w:line="460" w:lineRule="exact"/>
        <w:ind w:firstLineChars="200" w:firstLine="560"/>
        <w:rPr>
          <w:rFonts w:ascii="宋体" w:hAnsi="宋体" w:cs="宋体" w:hint="eastAsia"/>
          <w:color w:val="000000"/>
          <w:kern w:val="0"/>
          <w:sz w:val="28"/>
          <w:szCs w:val="28"/>
        </w:rPr>
      </w:pPr>
      <w:r w:rsidRPr="00EE43C4">
        <w:rPr>
          <w:rFonts w:ascii="宋体" w:hAnsi="宋体" w:cs="宋体" w:hint="eastAsia"/>
          <w:color w:val="000000"/>
          <w:kern w:val="0"/>
          <w:sz w:val="28"/>
          <w:szCs w:val="28"/>
        </w:rPr>
        <w:t xml:space="preserve">（三）如因项目施工方原因延误审核期限的, </w:t>
      </w:r>
      <w:r>
        <w:rPr>
          <w:rFonts w:ascii="宋体" w:hAnsi="宋体" w:cs="宋体" w:hint="eastAsia"/>
          <w:color w:val="000000"/>
          <w:kern w:val="0"/>
          <w:sz w:val="28"/>
          <w:szCs w:val="28"/>
        </w:rPr>
        <w:t>成交供应商</w:t>
      </w:r>
      <w:r w:rsidRPr="00EE43C4">
        <w:rPr>
          <w:rFonts w:ascii="宋体" w:hAnsi="宋体" w:cs="宋体" w:hint="eastAsia"/>
          <w:color w:val="000000"/>
          <w:kern w:val="0"/>
          <w:sz w:val="28"/>
          <w:szCs w:val="28"/>
        </w:rPr>
        <w:t>及时固定并提交有效证据,经</w:t>
      </w:r>
      <w:r>
        <w:rPr>
          <w:rFonts w:ascii="宋体" w:hAnsi="宋体" w:cs="宋体" w:hint="eastAsia"/>
          <w:color w:val="000000"/>
          <w:kern w:val="0"/>
          <w:sz w:val="28"/>
          <w:szCs w:val="28"/>
        </w:rPr>
        <w:t>采购人</w:t>
      </w:r>
      <w:r w:rsidRPr="00EE43C4">
        <w:rPr>
          <w:rFonts w:ascii="宋体" w:hAnsi="宋体" w:cs="宋体" w:hint="eastAsia"/>
          <w:color w:val="000000"/>
          <w:kern w:val="0"/>
          <w:sz w:val="28"/>
          <w:szCs w:val="28"/>
        </w:rPr>
        <w:t>书面许可，方可顺延审核期限</w:t>
      </w:r>
      <w:r>
        <w:rPr>
          <w:rFonts w:ascii="宋体" w:hAnsi="宋体" w:cs="宋体" w:hint="eastAsia"/>
          <w:color w:val="000000"/>
          <w:kern w:val="0"/>
          <w:sz w:val="28"/>
          <w:szCs w:val="28"/>
        </w:rPr>
        <w:t>，</w:t>
      </w:r>
      <w:r w:rsidRPr="00EE43C4">
        <w:rPr>
          <w:rFonts w:ascii="宋体" w:hAnsi="宋体" w:cs="宋体" w:hint="eastAsia"/>
          <w:color w:val="000000"/>
          <w:kern w:val="0"/>
          <w:sz w:val="28"/>
          <w:szCs w:val="28"/>
        </w:rPr>
        <w:t>否则</w:t>
      </w:r>
      <w:r>
        <w:rPr>
          <w:rFonts w:ascii="宋体" w:hAnsi="宋体" w:cs="宋体" w:hint="eastAsia"/>
          <w:color w:val="000000"/>
          <w:kern w:val="0"/>
          <w:sz w:val="28"/>
          <w:szCs w:val="28"/>
        </w:rPr>
        <w:t>成交供应商</w:t>
      </w:r>
      <w:r w:rsidRPr="00EE43C4">
        <w:rPr>
          <w:rFonts w:ascii="宋体" w:hAnsi="宋体" w:cs="宋体" w:hint="eastAsia"/>
          <w:color w:val="000000"/>
          <w:kern w:val="0"/>
          <w:sz w:val="28"/>
          <w:szCs w:val="28"/>
        </w:rPr>
        <w:t>每逾期一天，采购人有权扣除单次项目计费总金额的万分之三。</w:t>
      </w:r>
    </w:p>
    <w:p w:rsidR="006201F8" w:rsidRDefault="006201F8" w:rsidP="006201F8">
      <w:pPr>
        <w:widowControl/>
        <w:spacing w:line="460" w:lineRule="exact"/>
        <w:ind w:firstLineChars="200" w:firstLine="560"/>
        <w:rPr>
          <w:rFonts w:ascii="宋体" w:hAnsi="宋体" w:cs="宋体"/>
          <w:sz w:val="28"/>
          <w:szCs w:val="28"/>
        </w:rPr>
      </w:pPr>
      <w:r>
        <w:rPr>
          <w:rFonts w:ascii="宋体" w:hAnsi="宋体" w:cs="宋体" w:hint="eastAsia"/>
          <w:color w:val="000000"/>
          <w:kern w:val="0"/>
          <w:sz w:val="28"/>
          <w:szCs w:val="28"/>
        </w:rPr>
        <w:t>8、服务地点：马鞍山市（采购人指定地点）。</w:t>
      </w:r>
    </w:p>
    <w:p w:rsidR="006201F8" w:rsidRDefault="006201F8" w:rsidP="006201F8">
      <w:pPr>
        <w:spacing w:line="46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9、</w:t>
      </w:r>
      <w:r>
        <w:rPr>
          <w:rFonts w:ascii="宋体" w:hAnsi="宋体" w:cs="宋体" w:hint="eastAsia"/>
          <w:sz w:val="28"/>
          <w:szCs w:val="28"/>
        </w:rPr>
        <w:t>本项目总报价包含了</w:t>
      </w:r>
      <w:r>
        <w:rPr>
          <w:rFonts w:ascii="宋体" w:hAnsi="宋体" w:cs="宋体" w:hint="eastAsia"/>
          <w:color w:val="000000"/>
          <w:kern w:val="0"/>
          <w:sz w:val="28"/>
          <w:szCs w:val="28"/>
        </w:rPr>
        <w:t>履行合同所有内容的全部费用，包括但不限于人员工资和社会保险费、住房公积金费用、资料收集、整理、分析、审计、修改、办公费、交通费、印刷费、差旅费、食宿费、管理费、采购代理服务费、其他费用及所有</w:t>
      </w:r>
      <w:proofErr w:type="gramStart"/>
      <w:r>
        <w:rPr>
          <w:rFonts w:ascii="宋体" w:hAnsi="宋体" w:cs="宋体" w:hint="eastAsia"/>
          <w:color w:val="000000"/>
          <w:kern w:val="0"/>
          <w:sz w:val="28"/>
          <w:szCs w:val="28"/>
        </w:rPr>
        <w:t>价内价外</w:t>
      </w:r>
      <w:proofErr w:type="gramEnd"/>
      <w:r>
        <w:rPr>
          <w:rFonts w:ascii="宋体" w:hAnsi="宋体" w:cs="宋体" w:hint="eastAsia"/>
          <w:color w:val="000000"/>
          <w:kern w:val="0"/>
          <w:sz w:val="28"/>
          <w:szCs w:val="28"/>
        </w:rPr>
        <w:t>税金及合理利润等。</w:t>
      </w:r>
    </w:p>
    <w:p w:rsidR="006201F8" w:rsidRDefault="006201F8" w:rsidP="006201F8">
      <w:pPr>
        <w:spacing w:line="50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10、付款方式：成交供应商每次按采购人要求完成审计工作，并</w:t>
      </w:r>
      <w:r>
        <w:rPr>
          <w:rFonts w:ascii="宋体" w:hAnsi="宋体" w:cs="宋体" w:hint="eastAsia"/>
          <w:color w:val="000000"/>
          <w:kern w:val="0"/>
          <w:sz w:val="28"/>
          <w:szCs w:val="28"/>
        </w:rPr>
        <w:lastRenderedPageBreak/>
        <w:t>经采购人验收合格，</w:t>
      </w:r>
      <w:proofErr w:type="gramStart"/>
      <w:r>
        <w:rPr>
          <w:rFonts w:ascii="宋体" w:hAnsi="宋体" w:cs="宋体" w:hint="eastAsia"/>
          <w:color w:val="000000"/>
          <w:kern w:val="0"/>
          <w:sz w:val="28"/>
          <w:szCs w:val="28"/>
        </w:rPr>
        <w:t>由成交</w:t>
      </w:r>
      <w:proofErr w:type="gramEnd"/>
      <w:r>
        <w:rPr>
          <w:rFonts w:ascii="宋体" w:hAnsi="宋体" w:cs="宋体" w:hint="eastAsia"/>
          <w:color w:val="000000"/>
          <w:kern w:val="0"/>
          <w:sz w:val="28"/>
          <w:szCs w:val="28"/>
        </w:rPr>
        <w:t>供应商提出付款申请，自采购人收到付款申请之日起90日内支付每次服务费用。</w:t>
      </w:r>
    </w:p>
    <w:p w:rsidR="006201F8" w:rsidRDefault="006201F8" w:rsidP="006201F8">
      <w:pPr>
        <w:spacing w:line="500" w:lineRule="exact"/>
        <w:ind w:firstLineChars="200" w:firstLine="560"/>
        <w:jc w:val="left"/>
        <w:rPr>
          <w:rFonts w:ascii="宋体" w:hAnsi="宋体" w:cs="宋体" w:hint="eastAsia"/>
          <w:color w:val="000000"/>
          <w:kern w:val="0"/>
          <w:sz w:val="28"/>
          <w:szCs w:val="28"/>
        </w:rPr>
      </w:pPr>
      <w:r w:rsidRPr="003A4A50">
        <w:rPr>
          <w:rFonts w:ascii="宋体" w:hAnsi="宋体" w:cs="宋体" w:hint="eastAsia"/>
          <w:color w:val="000000"/>
          <w:kern w:val="0"/>
          <w:sz w:val="28"/>
          <w:szCs w:val="28"/>
          <w:highlight w:val="yellow"/>
        </w:rPr>
        <w:t>注：原则上按照成交供应商得分排名由高到低轮流安排审计项目，特殊情况由采购人指定成交供应商提供服务。</w:t>
      </w:r>
    </w:p>
    <w:p w:rsidR="006201F8" w:rsidRPr="00A84517" w:rsidRDefault="006201F8" w:rsidP="006201F8">
      <w:pPr>
        <w:widowControl/>
        <w:spacing w:line="460" w:lineRule="exact"/>
        <w:ind w:firstLineChars="200" w:firstLine="482"/>
        <w:rPr>
          <w:rFonts w:ascii="宋体" w:hAnsi="宋体" w:cs="宋体"/>
          <w:color w:val="000000"/>
          <w:kern w:val="0"/>
          <w:sz w:val="24"/>
          <w:szCs w:val="24"/>
        </w:rPr>
      </w:pPr>
      <w:r w:rsidRPr="00A84517">
        <w:rPr>
          <w:rFonts w:ascii="宋体" w:hAnsi="宋体" w:hint="eastAsia"/>
          <w:b/>
          <w:sz w:val="24"/>
          <w:szCs w:val="24"/>
        </w:rPr>
        <w:t>附件：</w:t>
      </w:r>
    </w:p>
    <w:p w:rsidR="006201F8" w:rsidRPr="00A84517" w:rsidRDefault="006201F8" w:rsidP="006201F8">
      <w:pPr>
        <w:spacing w:line="480" w:lineRule="exact"/>
        <w:jc w:val="center"/>
        <w:rPr>
          <w:rFonts w:ascii="宋体" w:hAnsi="宋体"/>
          <w:sz w:val="24"/>
          <w:szCs w:val="24"/>
        </w:rPr>
      </w:pPr>
      <w:r w:rsidRPr="00A84517">
        <w:rPr>
          <w:rFonts w:ascii="宋体" w:hAnsi="宋体" w:hint="eastAsia"/>
          <w:b/>
          <w:sz w:val="24"/>
          <w:szCs w:val="24"/>
        </w:rPr>
        <w:t>工程价款结算审核质量抽查要求、内容和考核</w:t>
      </w:r>
    </w:p>
    <w:p w:rsidR="006201F8" w:rsidRPr="00A84517" w:rsidRDefault="006201F8" w:rsidP="006201F8">
      <w:pPr>
        <w:widowControl/>
        <w:spacing w:line="480" w:lineRule="exact"/>
        <w:ind w:firstLineChars="200" w:firstLine="482"/>
        <w:jc w:val="center"/>
        <w:rPr>
          <w:rFonts w:ascii="宋体" w:hAnsi="宋体"/>
          <w:sz w:val="24"/>
          <w:szCs w:val="24"/>
        </w:rPr>
      </w:pPr>
      <w:r w:rsidRPr="00A84517">
        <w:rPr>
          <w:rFonts w:ascii="宋体" w:hAnsi="宋体" w:hint="eastAsia"/>
          <w:b/>
          <w:sz w:val="24"/>
          <w:szCs w:val="24"/>
        </w:rPr>
        <w:t>一、抽查要求</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1、质量抽查实行回避制度。有下列情形之一的，抽查机构和抽查人应当自行回避，向采购人说明，不予接受委托：</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（1）担任过抽查项目咨询人的；</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（2）与抽查项目有利害关系的。</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2、抽查机构应对抽查人的抽查活动进行管理和监督，在抽查报告上加盖公章。当发现抽查人有违反法律、法规和本办法规定行为的，抽查机构应当责成抽查人改正。</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3、抽查人应在抽查报告上签名并加盖注册</w:t>
      </w:r>
      <w:proofErr w:type="gramStart"/>
      <w:r w:rsidRPr="00A84517">
        <w:rPr>
          <w:rFonts w:ascii="宋体" w:hAnsi="宋体" w:cs="宋体" w:hint="eastAsia"/>
          <w:kern w:val="0"/>
          <w:sz w:val="24"/>
          <w:szCs w:val="24"/>
        </w:rPr>
        <w:t>造价师</w:t>
      </w:r>
      <w:proofErr w:type="gramEnd"/>
      <w:r w:rsidRPr="00A84517">
        <w:rPr>
          <w:rFonts w:ascii="宋体" w:hAnsi="宋体" w:cs="宋体" w:hint="eastAsia"/>
          <w:kern w:val="0"/>
          <w:sz w:val="24"/>
          <w:szCs w:val="24"/>
        </w:rPr>
        <w:t>执业印章，对抽查报告负责。</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4、抽查机构应按照供应商承诺指定相应抽查人，成立由两名及以上抽查人组成的抽查工作组。抽查工作实行组长负责制。</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5、抽查机构应按照工程造价执业规定和公司内部管理制度对抽查工作实行审核制。</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6、抽查人应按照采购</w:t>
      </w:r>
      <w:proofErr w:type="gramStart"/>
      <w:r w:rsidRPr="00A84517">
        <w:rPr>
          <w:rFonts w:ascii="宋体" w:hAnsi="宋体" w:cs="宋体" w:hint="eastAsia"/>
          <w:kern w:val="0"/>
          <w:sz w:val="24"/>
          <w:szCs w:val="24"/>
        </w:rPr>
        <w:t>人制</w:t>
      </w:r>
      <w:proofErr w:type="gramEnd"/>
      <w:r w:rsidRPr="00A84517">
        <w:rPr>
          <w:rFonts w:ascii="宋体" w:hAnsi="宋体" w:cs="宋体" w:hint="eastAsia"/>
          <w:kern w:val="0"/>
          <w:sz w:val="24"/>
          <w:szCs w:val="24"/>
        </w:rPr>
        <w:t>定的质量抽查工作方案及相关业务管理办法规定开展抽查工作。</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7、抽查机构应当严格执行工期要求，原则上1000万元（不含）以下的项目30日内完成，1000（含）-3000万元（不含）的45日内完成，3000万元（含）-5000万元（不含）的60日内完成，5000万元（含）以上的90日内完成。抽查期限从抽查机构接收项目资料之日起的次日起计算。</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抽查工期不包括非抽查机构的原因影响工期的时间，但需要抽查机构提供证明资料。</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lastRenderedPageBreak/>
        <w:t>8、抽查人应当做好抽查记录，将抽查过程中每一事项发生的时间、事由、形成等进行完整记录，并进行唯一性、连续性标识。</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9、抽查人根据抽查工作要求，可在初稿前进行现场勘查。核对过程中，</w:t>
      </w:r>
      <w:proofErr w:type="gramStart"/>
      <w:r w:rsidRPr="00A84517">
        <w:rPr>
          <w:rFonts w:ascii="宋体" w:hAnsi="宋体" w:cs="宋体" w:hint="eastAsia"/>
          <w:kern w:val="0"/>
          <w:sz w:val="24"/>
          <w:szCs w:val="24"/>
        </w:rPr>
        <w:t>协审机构</w:t>
      </w:r>
      <w:proofErr w:type="gramEnd"/>
      <w:r w:rsidRPr="00A84517">
        <w:rPr>
          <w:rFonts w:ascii="宋体" w:hAnsi="宋体" w:cs="宋体" w:hint="eastAsia"/>
          <w:kern w:val="0"/>
          <w:sz w:val="24"/>
          <w:szCs w:val="24"/>
        </w:rPr>
        <w:t>就有关问题要求现场勘查比对的，应再次现场勘查。</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10、现场勘查时抽查人应做好影像记录，填写《现场勘查记录单》。影像记录应当包括但不限于参加勘查人员合影、现场总体概况图片、关键部位图片。相关参加勘查人员应当在记录单上签字。</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11、抽查人应先自行按照抽查方案和现场勘查结果，采取重新测量、重新计算、询价分析、委托鉴定、取芯检测等方法，在规定时间内出具抽查报告初稿，</w:t>
      </w:r>
      <w:proofErr w:type="gramStart"/>
      <w:r w:rsidRPr="00A84517">
        <w:rPr>
          <w:rFonts w:ascii="宋体" w:hAnsi="宋体" w:cs="宋体" w:hint="eastAsia"/>
          <w:kern w:val="0"/>
          <w:sz w:val="24"/>
          <w:szCs w:val="24"/>
        </w:rPr>
        <w:t>再与协审机构</w:t>
      </w:r>
      <w:proofErr w:type="gramEnd"/>
      <w:r w:rsidRPr="00A84517">
        <w:rPr>
          <w:rFonts w:ascii="宋体" w:hAnsi="宋体" w:cs="宋体" w:hint="eastAsia"/>
          <w:kern w:val="0"/>
          <w:sz w:val="24"/>
          <w:szCs w:val="24"/>
        </w:rPr>
        <w:t>核对，逐步完成抽查工作。</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12、抽查机构出具抽查报告初稿的期限为：1000万元（不含）以下的项目不得超过10日，1000（含）-3000万元（不含）的不得超过15日, 3000（含）-5000万元（不含）的不得超过20日,5000万元（含）以上的不得超过30日。重大项目需要延期出具初稿的，抽查机构应向委托人提出申请。</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13、在抽查核对过程中，抽查人应当真实、完整记录实施抽查的主要步骤、方法，对每一个抽查复核的成果，填写《核对记录单》，并</w:t>
      </w:r>
      <w:proofErr w:type="gramStart"/>
      <w:r w:rsidRPr="00A84517">
        <w:rPr>
          <w:rFonts w:ascii="宋体" w:hAnsi="宋体" w:cs="宋体" w:hint="eastAsia"/>
          <w:kern w:val="0"/>
          <w:sz w:val="24"/>
          <w:szCs w:val="24"/>
        </w:rPr>
        <w:t>提请协审机构</w:t>
      </w:r>
      <w:proofErr w:type="gramEnd"/>
      <w:r w:rsidRPr="00A84517">
        <w:rPr>
          <w:rFonts w:ascii="宋体" w:hAnsi="宋体" w:cs="宋体" w:hint="eastAsia"/>
          <w:kern w:val="0"/>
          <w:sz w:val="24"/>
          <w:szCs w:val="24"/>
        </w:rPr>
        <w:t>核对人员签字确认。</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14、抽查机构认为因抽查事项特殊要求，需要第三</w:t>
      </w:r>
      <w:proofErr w:type="gramStart"/>
      <w:r w:rsidRPr="00A84517">
        <w:rPr>
          <w:rFonts w:ascii="宋体" w:hAnsi="宋体" w:cs="宋体" w:hint="eastAsia"/>
          <w:kern w:val="0"/>
          <w:sz w:val="24"/>
          <w:szCs w:val="24"/>
        </w:rPr>
        <w:t>方专业</w:t>
      </w:r>
      <w:proofErr w:type="gramEnd"/>
      <w:r w:rsidRPr="00A84517">
        <w:rPr>
          <w:rFonts w:ascii="宋体" w:hAnsi="宋体" w:cs="宋体" w:hint="eastAsia"/>
          <w:kern w:val="0"/>
          <w:sz w:val="24"/>
          <w:szCs w:val="24"/>
        </w:rPr>
        <w:t>机构进行现场取芯检测勘验的，可申请组织第三</w:t>
      </w:r>
      <w:proofErr w:type="gramStart"/>
      <w:r w:rsidRPr="00A84517">
        <w:rPr>
          <w:rFonts w:ascii="宋体" w:hAnsi="宋体" w:cs="宋体" w:hint="eastAsia"/>
          <w:kern w:val="0"/>
          <w:sz w:val="24"/>
          <w:szCs w:val="24"/>
        </w:rPr>
        <w:t>方专业</w:t>
      </w:r>
      <w:proofErr w:type="gramEnd"/>
      <w:r w:rsidRPr="00A84517">
        <w:rPr>
          <w:rFonts w:ascii="宋体" w:hAnsi="宋体" w:cs="宋体" w:hint="eastAsia"/>
          <w:kern w:val="0"/>
          <w:sz w:val="24"/>
          <w:szCs w:val="24"/>
        </w:rPr>
        <w:t>机构进行。</w:t>
      </w:r>
    </w:p>
    <w:p w:rsidR="006201F8" w:rsidRPr="00A84517" w:rsidRDefault="006201F8" w:rsidP="006201F8">
      <w:pPr>
        <w:spacing w:line="480" w:lineRule="exact"/>
        <w:ind w:firstLineChars="200" w:firstLine="480"/>
        <w:rPr>
          <w:rFonts w:ascii="宋体" w:hAnsi="宋体"/>
          <w:sz w:val="24"/>
          <w:szCs w:val="24"/>
        </w:rPr>
      </w:pPr>
      <w:r w:rsidRPr="00A84517">
        <w:rPr>
          <w:rFonts w:ascii="宋体" w:hAnsi="宋体" w:cs="宋体" w:hint="eastAsia"/>
          <w:kern w:val="0"/>
          <w:sz w:val="24"/>
          <w:szCs w:val="24"/>
        </w:rPr>
        <w:t>15、所有与抽查结果有关的过程记录均应留存归档。</w:t>
      </w:r>
    </w:p>
    <w:p w:rsidR="006201F8" w:rsidRPr="00A84517" w:rsidRDefault="006201F8" w:rsidP="006201F8">
      <w:pPr>
        <w:spacing w:line="480" w:lineRule="exact"/>
        <w:jc w:val="center"/>
        <w:rPr>
          <w:rFonts w:ascii="宋体" w:hAnsi="宋体"/>
          <w:sz w:val="24"/>
          <w:szCs w:val="24"/>
        </w:rPr>
      </w:pPr>
      <w:r w:rsidRPr="00A84517">
        <w:rPr>
          <w:rFonts w:ascii="宋体" w:hAnsi="宋体" w:hint="eastAsia"/>
          <w:b/>
          <w:sz w:val="24"/>
          <w:szCs w:val="24"/>
        </w:rPr>
        <w:t>二、抽查内容</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16、抽查人应当按照采取全面抽查</w:t>
      </w:r>
      <w:proofErr w:type="gramStart"/>
      <w:r w:rsidRPr="00A84517">
        <w:rPr>
          <w:rFonts w:ascii="宋体" w:hAnsi="宋体" w:cs="宋体" w:hint="eastAsia"/>
          <w:kern w:val="0"/>
          <w:sz w:val="24"/>
          <w:szCs w:val="24"/>
        </w:rPr>
        <w:t>法方式</w:t>
      </w:r>
      <w:proofErr w:type="gramEnd"/>
      <w:r w:rsidRPr="00A84517">
        <w:rPr>
          <w:rFonts w:ascii="宋体" w:hAnsi="宋体" w:cs="宋体" w:hint="eastAsia"/>
          <w:kern w:val="0"/>
          <w:sz w:val="24"/>
          <w:szCs w:val="24"/>
        </w:rPr>
        <w:t xml:space="preserve">进行，并对以下内容进行重点抽查： </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（1）</w:t>
      </w:r>
      <w:proofErr w:type="gramStart"/>
      <w:r w:rsidRPr="00A84517">
        <w:rPr>
          <w:rFonts w:ascii="宋体" w:hAnsi="宋体" w:cs="宋体" w:hint="eastAsia"/>
          <w:kern w:val="0"/>
          <w:sz w:val="24"/>
          <w:szCs w:val="24"/>
        </w:rPr>
        <w:t>项目协审机构</w:t>
      </w:r>
      <w:proofErr w:type="gramEnd"/>
      <w:r w:rsidRPr="00A84517">
        <w:rPr>
          <w:rFonts w:ascii="宋体" w:hAnsi="宋体" w:cs="宋体" w:hint="eastAsia"/>
          <w:kern w:val="0"/>
          <w:sz w:val="24"/>
          <w:szCs w:val="24"/>
        </w:rPr>
        <w:t>审计质量情况；</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（2）项目建设管理情况；</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（3）项目工程价款结算审计组织实施情况。</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17、抽查人应对</w:t>
      </w:r>
      <w:proofErr w:type="gramStart"/>
      <w:r w:rsidRPr="00A84517">
        <w:rPr>
          <w:rFonts w:ascii="宋体" w:hAnsi="宋体" w:cs="宋体" w:hint="eastAsia"/>
          <w:kern w:val="0"/>
          <w:sz w:val="24"/>
          <w:szCs w:val="24"/>
        </w:rPr>
        <w:t>以下协审机构</w:t>
      </w:r>
      <w:proofErr w:type="gramEnd"/>
      <w:r w:rsidRPr="00A84517">
        <w:rPr>
          <w:rFonts w:ascii="宋体" w:hAnsi="宋体" w:cs="宋体" w:hint="eastAsia"/>
          <w:kern w:val="0"/>
          <w:sz w:val="24"/>
          <w:szCs w:val="24"/>
        </w:rPr>
        <w:t>审核质量内容进行必查，并在报告中反映：</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（1）项目工程结算的原则是否与国家法律法规、招投标文件和合同约定相符；</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（2）项目清单工程量和控制价编制是否准确，是否符合实际和有关规定；</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lastRenderedPageBreak/>
        <w:t>（3）项目现场签证和设计变更部分工程量的计算是否准确，是否属实；</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（4）主要材料价格和人工费的调整节点和调整方法是否符合实际情况和相关规定；</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（5）重新</w:t>
      </w:r>
      <w:proofErr w:type="gramStart"/>
      <w:r w:rsidRPr="00A84517">
        <w:rPr>
          <w:rFonts w:ascii="宋体" w:hAnsi="宋体" w:cs="宋体" w:hint="eastAsia"/>
          <w:kern w:val="0"/>
          <w:sz w:val="24"/>
          <w:szCs w:val="24"/>
        </w:rPr>
        <w:t>组价部分</w:t>
      </w:r>
      <w:proofErr w:type="gramEnd"/>
      <w:r w:rsidRPr="00A84517">
        <w:rPr>
          <w:rFonts w:ascii="宋体" w:hAnsi="宋体" w:cs="宋体" w:hint="eastAsia"/>
          <w:kern w:val="0"/>
          <w:sz w:val="24"/>
          <w:szCs w:val="24"/>
        </w:rPr>
        <w:t>定额套用和费率计取是否符合有关规定；</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（6）</w:t>
      </w:r>
      <w:proofErr w:type="gramStart"/>
      <w:r w:rsidRPr="00A84517">
        <w:rPr>
          <w:rFonts w:ascii="宋体" w:hAnsi="宋体" w:cs="宋体" w:hint="eastAsia"/>
          <w:kern w:val="0"/>
          <w:sz w:val="24"/>
          <w:szCs w:val="24"/>
        </w:rPr>
        <w:t>协审机构</w:t>
      </w:r>
      <w:proofErr w:type="gramEnd"/>
      <w:r w:rsidRPr="00A84517">
        <w:rPr>
          <w:rFonts w:ascii="宋体" w:hAnsi="宋体" w:cs="宋体" w:hint="eastAsia"/>
          <w:kern w:val="0"/>
          <w:sz w:val="24"/>
          <w:szCs w:val="24"/>
        </w:rPr>
        <w:t>是否按照马政【2016】45号文第十六条的规定对项目“招投标、合同履行、工程变更、结算超合同价、高估冒算”等事项进行了重点审计；</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（7）</w:t>
      </w:r>
      <w:proofErr w:type="gramStart"/>
      <w:r w:rsidRPr="00A84517">
        <w:rPr>
          <w:rFonts w:ascii="宋体" w:hAnsi="宋体" w:cs="宋体" w:hint="eastAsia"/>
          <w:kern w:val="0"/>
          <w:sz w:val="24"/>
          <w:szCs w:val="24"/>
        </w:rPr>
        <w:t>协审机构</w:t>
      </w:r>
      <w:proofErr w:type="gramEnd"/>
      <w:r w:rsidRPr="00A84517">
        <w:rPr>
          <w:rFonts w:ascii="宋体" w:hAnsi="宋体" w:cs="宋体" w:hint="eastAsia"/>
          <w:kern w:val="0"/>
          <w:sz w:val="24"/>
          <w:szCs w:val="24"/>
        </w:rPr>
        <w:t>是否按照马政【2016】45号</w:t>
      </w:r>
      <w:proofErr w:type="gramStart"/>
      <w:r w:rsidRPr="00A84517">
        <w:rPr>
          <w:rFonts w:ascii="宋体" w:hAnsi="宋体" w:cs="宋体" w:hint="eastAsia"/>
          <w:kern w:val="0"/>
          <w:sz w:val="24"/>
          <w:szCs w:val="24"/>
        </w:rPr>
        <w:t>文配套</w:t>
      </w:r>
      <w:proofErr w:type="gramEnd"/>
      <w:r w:rsidRPr="00A84517">
        <w:rPr>
          <w:rFonts w:ascii="宋体" w:hAnsi="宋体" w:cs="宋体" w:hint="eastAsia"/>
          <w:kern w:val="0"/>
          <w:sz w:val="24"/>
          <w:szCs w:val="24"/>
        </w:rPr>
        <w:t>文件《工程价款结算审计实施办法》第十二条的规定在审核报告中对“送审价与审定价、送审价与合同价、工程变更与现场签证”等事项进行了详细的描述；</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（8）有无重要问题隐瞒不报或未如实报告的。</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18、抽查人还应重点关注以下内容，并在报告中反映：</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（1）施工合同约定的实质性内容和</w:t>
      </w:r>
      <w:r>
        <w:rPr>
          <w:rFonts w:ascii="宋体" w:hAnsi="宋体" w:cs="宋体" w:hint="eastAsia"/>
          <w:kern w:val="0"/>
          <w:sz w:val="24"/>
          <w:szCs w:val="24"/>
        </w:rPr>
        <w:t>采购文件</w:t>
      </w:r>
      <w:r w:rsidRPr="00A84517">
        <w:rPr>
          <w:rFonts w:ascii="宋体" w:hAnsi="宋体" w:cs="宋体" w:hint="eastAsia"/>
          <w:kern w:val="0"/>
          <w:sz w:val="24"/>
          <w:szCs w:val="24"/>
        </w:rPr>
        <w:t>是否一致；</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（2）设计变更手续是否完备，是否符合标准规范要求和实际情况；</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（3）大额现场签证是否集体会商确认；</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（4）无</w:t>
      </w:r>
      <w:proofErr w:type="gramStart"/>
      <w:r w:rsidRPr="00A84517">
        <w:rPr>
          <w:rFonts w:ascii="宋体" w:hAnsi="宋体" w:cs="宋体" w:hint="eastAsia"/>
          <w:kern w:val="0"/>
          <w:sz w:val="24"/>
          <w:szCs w:val="24"/>
        </w:rPr>
        <w:t>信息价材料</w:t>
      </w:r>
      <w:proofErr w:type="gramEnd"/>
      <w:r w:rsidRPr="00A84517">
        <w:rPr>
          <w:rFonts w:ascii="宋体" w:hAnsi="宋体" w:cs="宋体" w:hint="eastAsia"/>
          <w:kern w:val="0"/>
          <w:sz w:val="24"/>
          <w:szCs w:val="24"/>
        </w:rPr>
        <w:t>的价格认定程序是否到位，是否符合市场行情；</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（5）施工合同关于工程质量、施工工期、安全管理等奖惩条款约定实际执行情况等。</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19、抽查人应对以下项目建设管理内容进行必查，并在报告中反映：</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（1）招投标执行情况；</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（2）施工工期执行情况；</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（3）项目竣工验收情况；</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（4）结算</w:t>
      </w:r>
      <w:proofErr w:type="gramStart"/>
      <w:r w:rsidRPr="00A84517">
        <w:rPr>
          <w:rFonts w:ascii="宋体" w:hAnsi="宋体" w:cs="宋体" w:hint="eastAsia"/>
          <w:kern w:val="0"/>
          <w:sz w:val="24"/>
          <w:szCs w:val="24"/>
        </w:rPr>
        <w:t>超合同</w:t>
      </w:r>
      <w:proofErr w:type="gramEnd"/>
      <w:r w:rsidRPr="00A84517">
        <w:rPr>
          <w:rFonts w:ascii="宋体" w:hAnsi="宋体" w:cs="宋体" w:hint="eastAsia"/>
          <w:kern w:val="0"/>
          <w:sz w:val="24"/>
          <w:szCs w:val="24"/>
        </w:rPr>
        <w:t>价情况；</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（5）工程变更和现场签证情况。</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20、抽查人应对以下项目工程价款结算审核组织实施内容进行必查，并在报告中反映：</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（1）结算送审</w:t>
      </w:r>
      <w:proofErr w:type="gramStart"/>
      <w:r w:rsidRPr="00A84517">
        <w:rPr>
          <w:rFonts w:ascii="宋体" w:hAnsi="宋体" w:cs="宋体" w:hint="eastAsia"/>
          <w:kern w:val="0"/>
          <w:sz w:val="24"/>
          <w:szCs w:val="24"/>
        </w:rPr>
        <w:t>和接审情况</w:t>
      </w:r>
      <w:proofErr w:type="gramEnd"/>
      <w:r w:rsidRPr="00A84517">
        <w:rPr>
          <w:rFonts w:ascii="宋体" w:hAnsi="宋体" w:cs="宋体" w:hint="eastAsia"/>
          <w:kern w:val="0"/>
          <w:sz w:val="24"/>
          <w:szCs w:val="24"/>
        </w:rPr>
        <w:t>；</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（2）审核工期执行情况；</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（3）项目价款核减认定和高估冒算情况；</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（4）审核报告情况；</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lastRenderedPageBreak/>
        <w:t>（5）</w:t>
      </w:r>
      <w:proofErr w:type="gramStart"/>
      <w:r w:rsidRPr="00A84517">
        <w:rPr>
          <w:rFonts w:ascii="宋体" w:hAnsi="宋体" w:cs="宋体" w:hint="eastAsia"/>
          <w:kern w:val="0"/>
          <w:sz w:val="24"/>
          <w:szCs w:val="24"/>
        </w:rPr>
        <w:t>协审机构</w:t>
      </w:r>
      <w:proofErr w:type="gramEnd"/>
      <w:r w:rsidRPr="00A84517">
        <w:rPr>
          <w:rFonts w:ascii="宋体" w:hAnsi="宋体" w:cs="宋体" w:hint="eastAsia"/>
          <w:kern w:val="0"/>
          <w:sz w:val="24"/>
          <w:szCs w:val="24"/>
        </w:rPr>
        <w:t>选用和考核情况；</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（6）档案管理情况。</w:t>
      </w:r>
    </w:p>
    <w:p w:rsidR="006201F8" w:rsidRPr="00A84517" w:rsidRDefault="006201F8" w:rsidP="006201F8">
      <w:pPr>
        <w:spacing w:line="480" w:lineRule="exact"/>
        <w:ind w:firstLineChars="200" w:firstLine="480"/>
        <w:rPr>
          <w:rFonts w:ascii="宋体" w:hAnsi="宋体"/>
          <w:sz w:val="24"/>
          <w:szCs w:val="24"/>
        </w:rPr>
      </w:pPr>
      <w:r w:rsidRPr="00A84517">
        <w:rPr>
          <w:rFonts w:ascii="宋体" w:hAnsi="宋体" w:cs="宋体" w:hint="eastAsia"/>
          <w:kern w:val="0"/>
          <w:sz w:val="24"/>
          <w:szCs w:val="24"/>
        </w:rPr>
        <w:t>21、抽查机构完成委托项目抽查后，应按照要求向委托人出具抽查报告，提交相应的清单工程量和控制价、工程变更和现场签证、主要材料用量、人工费和材料</w:t>
      </w:r>
      <w:proofErr w:type="gramStart"/>
      <w:r w:rsidRPr="00A84517">
        <w:rPr>
          <w:rFonts w:ascii="宋体" w:hAnsi="宋体" w:cs="宋体" w:hint="eastAsia"/>
          <w:kern w:val="0"/>
          <w:sz w:val="24"/>
          <w:szCs w:val="24"/>
        </w:rPr>
        <w:t>价调差</w:t>
      </w:r>
      <w:proofErr w:type="gramEnd"/>
      <w:r w:rsidRPr="00A84517">
        <w:rPr>
          <w:rFonts w:ascii="宋体" w:hAnsi="宋体" w:cs="宋体" w:hint="eastAsia"/>
          <w:kern w:val="0"/>
          <w:sz w:val="24"/>
          <w:szCs w:val="24"/>
        </w:rPr>
        <w:t>、</w:t>
      </w:r>
      <w:proofErr w:type="gramStart"/>
      <w:r w:rsidRPr="00A84517">
        <w:rPr>
          <w:rFonts w:ascii="宋体" w:hAnsi="宋体" w:cs="宋体" w:hint="eastAsia"/>
          <w:kern w:val="0"/>
          <w:sz w:val="24"/>
          <w:szCs w:val="24"/>
        </w:rPr>
        <w:t>重新组价等</w:t>
      </w:r>
      <w:proofErr w:type="gramEnd"/>
      <w:r w:rsidRPr="00A84517">
        <w:rPr>
          <w:rFonts w:ascii="宋体" w:hAnsi="宋体" w:cs="宋体" w:hint="eastAsia"/>
          <w:kern w:val="0"/>
          <w:sz w:val="24"/>
          <w:szCs w:val="24"/>
        </w:rPr>
        <w:t>抽查复核计算底稿，抽查报告工程价款调整成果文件（</w:t>
      </w:r>
      <w:proofErr w:type="gramStart"/>
      <w:r w:rsidRPr="00A84517">
        <w:rPr>
          <w:rFonts w:ascii="宋体" w:hAnsi="宋体" w:cs="宋体" w:hint="eastAsia"/>
          <w:kern w:val="0"/>
          <w:sz w:val="24"/>
          <w:szCs w:val="24"/>
        </w:rPr>
        <w:t>含软件版</w:t>
      </w:r>
      <w:proofErr w:type="gramEnd"/>
      <w:r w:rsidRPr="00A84517">
        <w:rPr>
          <w:rFonts w:ascii="宋体" w:hAnsi="宋体" w:cs="宋体" w:hint="eastAsia"/>
          <w:kern w:val="0"/>
          <w:sz w:val="24"/>
          <w:szCs w:val="24"/>
        </w:rPr>
        <w:t>）、过程记录等书面资料。</w:t>
      </w:r>
    </w:p>
    <w:p w:rsidR="006201F8" w:rsidRPr="00A84517" w:rsidRDefault="006201F8" w:rsidP="006201F8">
      <w:pPr>
        <w:spacing w:line="480" w:lineRule="exact"/>
        <w:jc w:val="center"/>
        <w:rPr>
          <w:rFonts w:ascii="宋体" w:hAnsi="宋体"/>
          <w:b/>
          <w:sz w:val="24"/>
          <w:szCs w:val="24"/>
        </w:rPr>
      </w:pPr>
      <w:r w:rsidRPr="00A84517">
        <w:rPr>
          <w:rFonts w:ascii="宋体" w:hAnsi="宋体" w:hint="eastAsia"/>
          <w:b/>
          <w:sz w:val="24"/>
          <w:szCs w:val="24"/>
        </w:rPr>
        <w:t>三、考核管理</w:t>
      </w:r>
    </w:p>
    <w:p w:rsidR="006201F8" w:rsidRPr="00A84517" w:rsidRDefault="006201F8" w:rsidP="006201F8">
      <w:pPr>
        <w:spacing w:line="480" w:lineRule="exact"/>
        <w:ind w:firstLineChars="200" w:firstLine="480"/>
        <w:rPr>
          <w:rFonts w:ascii="宋体" w:hAnsi="宋体" w:cs="宋体"/>
          <w:kern w:val="0"/>
          <w:sz w:val="24"/>
          <w:szCs w:val="24"/>
        </w:rPr>
      </w:pPr>
      <w:r w:rsidRPr="00A84517">
        <w:rPr>
          <w:rFonts w:ascii="宋体" w:hAnsi="宋体" w:cs="宋体" w:hint="eastAsia"/>
          <w:kern w:val="0"/>
          <w:sz w:val="24"/>
          <w:szCs w:val="24"/>
        </w:rPr>
        <w:t>22、采购人对抽查机构和抽查人的服务效率、抽查成果、廉政建设等方面进行检查考核。考核以委托项目为单位，采用满分百分制，根据考核情况。按照《考核评分表》进行评分。</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
        <w:gridCol w:w="1068"/>
        <w:gridCol w:w="3771"/>
        <w:gridCol w:w="1954"/>
        <w:gridCol w:w="840"/>
      </w:tblGrid>
      <w:tr w:rsidR="006201F8" w:rsidTr="00B04DA2">
        <w:trPr>
          <w:trHeight w:val="448"/>
        </w:trPr>
        <w:tc>
          <w:tcPr>
            <w:tcW w:w="1147" w:type="pct"/>
            <w:gridSpan w:val="2"/>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r>
              <w:rPr>
                <w:rFonts w:ascii="仿宋" w:eastAsia="仿宋" w:hAnsi="仿宋" w:hint="eastAsia"/>
                <w:sz w:val="24"/>
              </w:rPr>
              <w:t>抽查项目</w:t>
            </w:r>
          </w:p>
        </w:tc>
        <w:tc>
          <w:tcPr>
            <w:tcW w:w="3852" w:type="pct"/>
            <w:gridSpan w:val="3"/>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p>
        </w:tc>
      </w:tr>
      <w:tr w:rsidR="006201F8" w:rsidTr="00B04DA2">
        <w:trPr>
          <w:trHeight w:val="553"/>
        </w:trPr>
        <w:tc>
          <w:tcPr>
            <w:tcW w:w="1147" w:type="pct"/>
            <w:gridSpan w:val="2"/>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r>
              <w:rPr>
                <w:rFonts w:ascii="仿宋" w:eastAsia="仿宋" w:hAnsi="仿宋" w:hint="eastAsia"/>
                <w:sz w:val="24"/>
              </w:rPr>
              <w:t>抽查机构及人员</w:t>
            </w:r>
          </w:p>
        </w:tc>
        <w:tc>
          <w:tcPr>
            <w:tcW w:w="3852" w:type="pct"/>
            <w:gridSpan w:val="3"/>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p>
        </w:tc>
      </w:tr>
      <w:tr w:rsidR="006201F8" w:rsidTr="00B04DA2">
        <w:trPr>
          <w:trHeight w:val="702"/>
        </w:trPr>
        <w:tc>
          <w:tcPr>
            <w:tcW w:w="5000" w:type="pct"/>
            <w:gridSpan w:val="5"/>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r>
              <w:rPr>
                <w:rFonts w:ascii="仿宋" w:eastAsia="仿宋" w:hAnsi="仿宋" w:hint="eastAsia"/>
                <w:sz w:val="24"/>
              </w:rPr>
              <w:t>考核内容（注：有加、减分项应将证明材料作为考核附件）</w:t>
            </w:r>
          </w:p>
        </w:tc>
      </w:tr>
      <w:tr w:rsidR="006201F8" w:rsidTr="00B04DA2">
        <w:trPr>
          <w:trHeight w:val="419"/>
        </w:trPr>
        <w:tc>
          <w:tcPr>
            <w:tcW w:w="520"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r>
              <w:rPr>
                <w:rFonts w:ascii="仿宋" w:eastAsia="仿宋" w:hAnsi="仿宋" w:hint="eastAsia"/>
                <w:sz w:val="24"/>
              </w:rPr>
              <w:t>序号</w:t>
            </w:r>
          </w:p>
        </w:tc>
        <w:tc>
          <w:tcPr>
            <w:tcW w:w="2840" w:type="pct"/>
            <w:gridSpan w:val="2"/>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p>
        </w:tc>
        <w:tc>
          <w:tcPr>
            <w:tcW w:w="1147"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r>
              <w:rPr>
                <w:rFonts w:ascii="仿宋" w:eastAsia="仿宋" w:hAnsi="仿宋" w:hint="eastAsia"/>
                <w:sz w:val="24"/>
              </w:rPr>
              <w:t>评分标准</w:t>
            </w:r>
          </w:p>
        </w:tc>
        <w:tc>
          <w:tcPr>
            <w:tcW w:w="491"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r>
              <w:rPr>
                <w:rFonts w:ascii="仿宋" w:eastAsia="仿宋" w:hAnsi="仿宋" w:hint="eastAsia"/>
                <w:sz w:val="24"/>
              </w:rPr>
              <w:t>得分</w:t>
            </w:r>
          </w:p>
        </w:tc>
      </w:tr>
      <w:tr w:rsidR="006201F8" w:rsidTr="00B04DA2">
        <w:trPr>
          <w:trHeight w:val="983"/>
        </w:trPr>
        <w:tc>
          <w:tcPr>
            <w:tcW w:w="520"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r>
              <w:rPr>
                <w:rFonts w:ascii="仿宋" w:eastAsia="仿宋" w:hAnsi="仿宋" w:hint="eastAsia"/>
                <w:sz w:val="24"/>
              </w:rPr>
              <w:t>1</w:t>
            </w:r>
          </w:p>
        </w:tc>
        <w:tc>
          <w:tcPr>
            <w:tcW w:w="2840" w:type="pct"/>
            <w:gridSpan w:val="2"/>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rPr>
                <w:rFonts w:ascii="仿宋" w:eastAsia="仿宋" w:hAnsi="仿宋"/>
                <w:sz w:val="24"/>
              </w:rPr>
            </w:pPr>
            <w:r>
              <w:rPr>
                <w:rFonts w:ascii="仿宋" w:eastAsia="仿宋" w:hAnsi="仿宋" w:hint="eastAsia"/>
                <w:sz w:val="24"/>
              </w:rPr>
              <w:t>更换投标承诺抽查人员</w:t>
            </w:r>
          </w:p>
        </w:tc>
        <w:tc>
          <w:tcPr>
            <w:tcW w:w="1147"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ind w:firstLineChars="50" w:firstLine="120"/>
              <w:jc w:val="center"/>
              <w:rPr>
                <w:rFonts w:ascii="仿宋" w:eastAsia="仿宋" w:hAnsi="仿宋"/>
                <w:sz w:val="24"/>
              </w:rPr>
            </w:pPr>
            <w:r>
              <w:rPr>
                <w:rFonts w:ascii="仿宋" w:eastAsia="仿宋" w:hAnsi="仿宋" w:hint="eastAsia"/>
                <w:sz w:val="24"/>
              </w:rPr>
              <w:t>扣30分</w:t>
            </w:r>
          </w:p>
        </w:tc>
        <w:tc>
          <w:tcPr>
            <w:tcW w:w="491"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p>
        </w:tc>
      </w:tr>
      <w:tr w:rsidR="006201F8" w:rsidTr="00B04DA2">
        <w:trPr>
          <w:trHeight w:val="602"/>
        </w:trPr>
        <w:tc>
          <w:tcPr>
            <w:tcW w:w="520"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r>
              <w:rPr>
                <w:rFonts w:ascii="仿宋" w:eastAsia="仿宋" w:hAnsi="仿宋" w:hint="eastAsia"/>
                <w:sz w:val="24"/>
              </w:rPr>
              <w:t>2</w:t>
            </w:r>
          </w:p>
        </w:tc>
        <w:tc>
          <w:tcPr>
            <w:tcW w:w="2840" w:type="pct"/>
            <w:gridSpan w:val="2"/>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rPr>
                <w:rFonts w:ascii="仿宋" w:eastAsia="仿宋" w:hAnsi="仿宋"/>
                <w:sz w:val="24"/>
              </w:rPr>
            </w:pPr>
            <w:r>
              <w:rPr>
                <w:rFonts w:ascii="仿宋" w:eastAsia="仿宋" w:hAnsi="仿宋" w:hint="eastAsia"/>
                <w:sz w:val="24"/>
              </w:rPr>
              <w:t>不服从管理、服务配合不积极</w:t>
            </w:r>
          </w:p>
        </w:tc>
        <w:tc>
          <w:tcPr>
            <w:tcW w:w="1147"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r>
              <w:rPr>
                <w:rFonts w:ascii="仿宋" w:eastAsia="仿宋" w:hAnsi="仿宋" w:hint="eastAsia"/>
                <w:sz w:val="24"/>
              </w:rPr>
              <w:t>扣5-10分</w:t>
            </w:r>
          </w:p>
        </w:tc>
        <w:tc>
          <w:tcPr>
            <w:tcW w:w="491"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p>
        </w:tc>
      </w:tr>
      <w:tr w:rsidR="006201F8" w:rsidTr="00B04DA2">
        <w:trPr>
          <w:trHeight w:val="610"/>
        </w:trPr>
        <w:tc>
          <w:tcPr>
            <w:tcW w:w="520"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r>
              <w:rPr>
                <w:rFonts w:ascii="仿宋" w:eastAsia="仿宋" w:hAnsi="仿宋" w:hint="eastAsia"/>
                <w:sz w:val="24"/>
              </w:rPr>
              <w:t>3</w:t>
            </w:r>
          </w:p>
        </w:tc>
        <w:tc>
          <w:tcPr>
            <w:tcW w:w="2840" w:type="pct"/>
            <w:gridSpan w:val="2"/>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rPr>
                <w:rFonts w:ascii="仿宋" w:eastAsia="仿宋" w:hAnsi="仿宋"/>
                <w:sz w:val="24"/>
              </w:rPr>
            </w:pPr>
            <w:r>
              <w:rPr>
                <w:rFonts w:ascii="仿宋" w:eastAsia="仿宋" w:hAnsi="仿宋" w:hint="eastAsia"/>
                <w:sz w:val="24"/>
              </w:rPr>
              <w:t>未按期提交抽查报告初稿</w:t>
            </w:r>
          </w:p>
        </w:tc>
        <w:tc>
          <w:tcPr>
            <w:tcW w:w="1147"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r>
              <w:rPr>
                <w:rFonts w:ascii="仿宋" w:eastAsia="仿宋" w:hAnsi="仿宋" w:hint="eastAsia"/>
                <w:sz w:val="24"/>
              </w:rPr>
              <w:t>推迟1天扣1分</w:t>
            </w:r>
          </w:p>
        </w:tc>
        <w:tc>
          <w:tcPr>
            <w:tcW w:w="491"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p>
        </w:tc>
      </w:tr>
      <w:tr w:rsidR="006201F8" w:rsidTr="00B04DA2">
        <w:trPr>
          <w:trHeight w:val="618"/>
        </w:trPr>
        <w:tc>
          <w:tcPr>
            <w:tcW w:w="520"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r>
              <w:rPr>
                <w:rFonts w:ascii="仿宋" w:eastAsia="仿宋" w:hAnsi="仿宋" w:hint="eastAsia"/>
                <w:sz w:val="24"/>
              </w:rPr>
              <w:t>4</w:t>
            </w:r>
          </w:p>
        </w:tc>
        <w:tc>
          <w:tcPr>
            <w:tcW w:w="2840" w:type="pct"/>
            <w:gridSpan w:val="2"/>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rPr>
                <w:rFonts w:ascii="仿宋" w:eastAsia="仿宋" w:hAnsi="仿宋"/>
                <w:sz w:val="24"/>
              </w:rPr>
            </w:pPr>
            <w:r>
              <w:rPr>
                <w:rFonts w:ascii="仿宋" w:eastAsia="仿宋" w:hAnsi="仿宋" w:hint="eastAsia"/>
                <w:sz w:val="24"/>
              </w:rPr>
              <w:t>未按照要求出具抽查初稿</w:t>
            </w:r>
          </w:p>
        </w:tc>
        <w:tc>
          <w:tcPr>
            <w:tcW w:w="1147"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r>
              <w:rPr>
                <w:rFonts w:ascii="仿宋" w:eastAsia="仿宋" w:hAnsi="仿宋" w:hint="eastAsia"/>
                <w:sz w:val="24"/>
              </w:rPr>
              <w:t>退回1次扣5分</w:t>
            </w:r>
          </w:p>
        </w:tc>
        <w:tc>
          <w:tcPr>
            <w:tcW w:w="491"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p>
        </w:tc>
      </w:tr>
      <w:tr w:rsidR="006201F8" w:rsidTr="00B04DA2">
        <w:trPr>
          <w:trHeight w:val="604"/>
        </w:trPr>
        <w:tc>
          <w:tcPr>
            <w:tcW w:w="520"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r>
              <w:rPr>
                <w:rFonts w:ascii="仿宋" w:eastAsia="仿宋" w:hAnsi="仿宋" w:hint="eastAsia"/>
                <w:sz w:val="24"/>
              </w:rPr>
              <w:t>5</w:t>
            </w:r>
          </w:p>
        </w:tc>
        <w:tc>
          <w:tcPr>
            <w:tcW w:w="2840" w:type="pct"/>
            <w:gridSpan w:val="2"/>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rPr>
                <w:rFonts w:ascii="仿宋" w:eastAsia="仿宋" w:hAnsi="仿宋"/>
                <w:sz w:val="24"/>
              </w:rPr>
            </w:pPr>
            <w:r>
              <w:rPr>
                <w:rFonts w:ascii="仿宋" w:eastAsia="仿宋" w:hAnsi="仿宋" w:hint="eastAsia"/>
                <w:sz w:val="24"/>
              </w:rPr>
              <w:t>不填写或不按要求填写抽查工作记录</w:t>
            </w:r>
          </w:p>
        </w:tc>
        <w:tc>
          <w:tcPr>
            <w:tcW w:w="1147"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r>
              <w:rPr>
                <w:rFonts w:ascii="仿宋" w:eastAsia="仿宋" w:hAnsi="仿宋" w:hint="eastAsia"/>
                <w:sz w:val="24"/>
              </w:rPr>
              <w:t>每次扣5分</w:t>
            </w:r>
          </w:p>
        </w:tc>
        <w:tc>
          <w:tcPr>
            <w:tcW w:w="491"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p>
        </w:tc>
      </w:tr>
      <w:tr w:rsidR="006201F8" w:rsidTr="00B04DA2">
        <w:trPr>
          <w:trHeight w:val="612"/>
        </w:trPr>
        <w:tc>
          <w:tcPr>
            <w:tcW w:w="520"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r>
              <w:rPr>
                <w:rFonts w:ascii="仿宋" w:eastAsia="仿宋" w:hAnsi="仿宋" w:hint="eastAsia"/>
                <w:sz w:val="24"/>
              </w:rPr>
              <w:t>6</w:t>
            </w:r>
          </w:p>
        </w:tc>
        <w:tc>
          <w:tcPr>
            <w:tcW w:w="2840" w:type="pct"/>
            <w:gridSpan w:val="2"/>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rPr>
                <w:rFonts w:ascii="仿宋" w:eastAsia="仿宋" w:hAnsi="仿宋"/>
                <w:sz w:val="24"/>
              </w:rPr>
            </w:pPr>
            <w:r>
              <w:rPr>
                <w:rFonts w:ascii="仿宋" w:eastAsia="仿宋" w:hAnsi="仿宋" w:hint="eastAsia"/>
                <w:sz w:val="24"/>
              </w:rPr>
              <w:t>审计过程中有不廉洁行为经查证属实的</w:t>
            </w:r>
          </w:p>
        </w:tc>
        <w:tc>
          <w:tcPr>
            <w:tcW w:w="1147"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r>
              <w:rPr>
                <w:rFonts w:ascii="仿宋" w:eastAsia="仿宋" w:hAnsi="仿宋" w:hint="eastAsia"/>
                <w:sz w:val="24"/>
              </w:rPr>
              <w:t>扣100分</w:t>
            </w:r>
          </w:p>
        </w:tc>
        <w:tc>
          <w:tcPr>
            <w:tcW w:w="491"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p>
        </w:tc>
      </w:tr>
      <w:tr w:rsidR="006201F8" w:rsidTr="00B04DA2">
        <w:trPr>
          <w:trHeight w:val="606"/>
        </w:trPr>
        <w:tc>
          <w:tcPr>
            <w:tcW w:w="520"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r>
              <w:rPr>
                <w:rFonts w:ascii="仿宋" w:eastAsia="仿宋" w:hAnsi="仿宋" w:hint="eastAsia"/>
                <w:sz w:val="24"/>
              </w:rPr>
              <w:t>7</w:t>
            </w:r>
          </w:p>
        </w:tc>
        <w:tc>
          <w:tcPr>
            <w:tcW w:w="2840" w:type="pct"/>
            <w:gridSpan w:val="2"/>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rPr>
                <w:rFonts w:ascii="仿宋" w:eastAsia="仿宋" w:hAnsi="仿宋"/>
                <w:sz w:val="24"/>
              </w:rPr>
            </w:pPr>
            <w:r>
              <w:rPr>
                <w:rFonts w:ascii="仿宋" w:eastAsia="仿宋" w:hAnsi="仿宋" w:hint="eastAsia"/>
                <w:sz w:val="24"/>
              </w:rPr>
              <w:t>未按期提交抽查报告的</w:t>
            </w:r>
          </w:p>
        </w:tc>
        <w:tc>
          <w:tcPr>
            <w:tcW w:w="1147"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r>
              <w:rPr>
                <w:rFonts w:ascii="仿宋" w:eastAsia="仿宋" w:hAnsi="仿宋" w:hint="eastAsia"/>
                <w:sz w:val="24"/>
              </w:rPr>
              <w:t>推迟1天扣1分</w:t>
            </w:r>
          </w:p>
        </w:tc>
        <w:tc>
          <w:tcPr>
            <w:tcW w:w="491"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p>
        </w:tc>
      </w:tr>
      <w:tr w:rsidR="006201F8" w:rsidTr="00B04DA2">
        <w:trPr>
          <w:trHeight w:val="615"/>
        </w:trPr>
        <w:tc>
          <w:tcPr>
            <w:tcW w:w="520"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r>
              <w:rPr>
                <w:rFonts w:ascii="仿宋" w:eastAsia="仿宋" w:hAnsi="仿宋" w:hint="eastAsia"/>
                <w:sz w:val="24"/>
              </w:rPr>
              <w:t>8</w:t>
            </w:r>
          </w:p>
        </w:tc>
        <w:tc>
          <w:tcPr>
            <w:tcW w:w="2840" w:type="pct"/>
            <w:gridSpan w:val="2"/>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rPr>
                <w:rFonts w:ascii="仿宋" w:eastAsia="仿宋" w:hAnsi="仿宋"/>
                <w:sz w:val="24"/>
              </w:rPr>
            </w:pPr>
            <w:r>
              <w:rPr>
                <w:rFonts w:ascii="仿宋" w:eastAsia="仿宋" w:hAnsi="仿宋" w:hint="eastAsia"/>
                <w:sz w:val="24"/>
              </w:rPr>
              <w:t>未按照要求出具抽查报告的</w:t>
            </w:r>
          </w:p>
        </w:tc>
        <w:tc>
          <w:tcPr>
            <w:tcW w:w="1147"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r>
              <w:rPr>
                <w:rFonts w:ascii="仿宋" w:eastAsia="仿宋" w:hAnsi="仿宋" w:hint="eastAsia"/>
                <w:sz w:val="24"/>
              </w:rPr>
              <w:t>退回1次扣5分</w:t>
            </w:r>
          </w:p>
        </w:tc>
        <w:tc>
          <w:tcPr>
            <w:tcW w:w="491"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p>
        </w:tc>
      </w:tr>
      <w:tr w:rsidR="006201F8" w:rsidTr="00B04DA2">
        <w:trPr>
          <w:trHeight w:val="546"/>
        </w:trPr>
        <w:tc>
          <w:tcPr>
            <w:tcW w:w="520"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r>
              <w:rPr>
                <w:rFonts w:ascii="仿宋" w:eastAsia="仿宋" w:hAnsi="仿宋" w:hint="eastAsia"/>
                <w:sz w:val="24"/>
              </w:rPr>
              <w:t>9</w:t>
            </w:r>
          </w:p>
        </w:tc>
        <w:tc>
          <w:tcPr>
            <w:tcW w:w="2840" w:type="pct"/>
            <w:gridSpan w:val="2"/>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rPr>
                <w:rFonts w:ascii="仿宋" w:eastAsia="仿宋" w:hAnsi="仿宋"/>
                <w:sz w:val="24"/>
              </w:rPr>
            </w:pPr>
            <w:r>
              <w:rPr>
                <w:rFonts w:ascii="仿宋" w:eastAsia="仿宋" w:hAnsi="仿宋" w:hint="eastAsia"/>
                <w:sz w:val="24"/>
              </w:rPr>
              <w:t>未按照要求提交复核计算底稿的</w:t>
            </w:r>
          </w:p>
        </w:tc>
        <w:tc>
          <w:tcPr>
            <w:tcW w:w="1147"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r>
              <w:rPr>
                <w:rFonts w:ascii="仿宋" w:eastAsia="仿宋" w:hAnsi="仿宋" w:hint="eastAsia"/>
                <w:sz w:val="24"/>
              </w:rPr>
              <w:t>退回1次扣5分</w:t>
            </w:r>
          </w:p>
        </w:tc>
        <w:tc>
          <w:tcPr>
            <w:tcW w:w="491"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p>
        </w:tc>
      </w:tr>
      <w:tr w:rsidR="006201F8" w:rsidTr="00B04DA2">
        <w:trPr>
          <w:trHeight w:val="1537"/>
        </w:trPr>
        <w:tc>
          <w:tcPr>
            <w:tcW w:w="520"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r>
              <w:rPr>
                <w:rFonts w:ascii="仿宋" w:eastAsia="仿宋" w:hAnsi="仿宋" w:hint="eastAsia"/>
                <w:sz w:val="24"/>
              </w:rPr>
              <w:lastRenderedPageBreak/>
              <w:t>10</w:t>
            </w:r>
          </w:p>
        </w:tc>
        <w:tc>
          <w:tcPr>
            <w:tcW w:w="2840" w:type="pct"/>
            <w:gridSpan w:val="2"/>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rPr>
                <w:rFonts w:ascii="仿宋" w:eastAsia="仿宋" w:hAnsi="仿宋"/>
                <w:sz w:val="24"/>
              </w:rPr>
            </w:pPr>
            <w:r>
              <w:rPr>
                <w:rFonts w:ascii="仿宋" w:eastAsia="仿宋" w:hAnsi="仿宋" w:hint="eastAsia"/>
                <w:sz w:val="24"/>
              </w:rPr>
              <w:t>抽查发现项目误差率超过3%（含）的，加20分；误差率2%(含)-3%(不含)之间的，加10分；误差率1%(含)-2%(不含)之间的，加5分。</w:t>
            </w:r>
          </w:p>
        </w:tc>
        <w:tc>
          <w:tcPr>
            <w:tcW w:w="1147"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r>
              <w:rPr>
                <w:rFonts w:ascii="仿宋" w:eastAsia="仿宋" w:hAnsi="仿宋" w:hint="eastAsia"/>
                <w:sz w:val="24"/>
              </w:rPr>
              <w:t>加5-20分</w:t>
            </w:r>
          </w:p>
        </w:tc>
        <w:tc>
          <w:tcPr>
            <w:tcW w:w="491"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p>
        </w:tc>
      </w:tr>
      <w:tr w:rsidR="006201F8" w:rsidTr="00B04DA2">
        <w:trPr>
          <w:trHeight w:val="694"/>
        </w:trPr>
        <w:tc>
          <w:tcPr>
            <w:tcW w:w="520"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r>
              <w:rPr>
                <w:rFonts w:ascii="仿宋" w:eastAsia="仿宋" w:hAnsi="仿宋" w:hint="eastAsia"/>
                <w:sz w:val="24"/>
              </w:rPr>
              <w:t>11</w:t>
            </w:r>
          </w:p>
        </w:tc>
        <w:tc>
          <w:tcPr>
            <w:tcW w:w="2840" w:type="pct"/>
            <w:gridSpan w:val="2"/>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rPr>
                <w:rFonts w:ascii="仿宋" w:eastAsia="仿宋" w:hAnsi="仿宋"/>
                <w:sz w:val="24"/>
              </w:rPr>
            </w:pPr>
            <w:r>
              <w:rPr>
                <w:rFonts w:ascii="仿宋" w:eastAsia="仿宋" w:hAnsi="仿宋" w:hint="eastAsia"/>
                <w:sz w:val="24"/>
              </w:rPr>
              <w:t>抽查报告中提出合理化意见和建议被采纳的</w:t>
            </w:r>
          </w:p>
        </w:tc>
        <w:tc>
          <w:tcPr>
            <w:tcW w:w="1147"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r>
              <w:rPr>
                <w:rFonts w:ascii="仿宋" w:eastAsia="仿宋" w:hAnsi="仿宋" w:hint="eastAsia"/>
                <w:sz w:val="24"/>
              </w:rPr>
              <w:t>每条加3分</w:t>
            </w:r>
          </w:p>
        </w:tc>
        <w:tc>
          <w:tcPr>
            <w:tcW w:w="491"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p>
        </w:tc>
      </w:tr>
      <w:tr w:rsidR="006201F8" w:rsidTr="00B04DA2">
        <w:trPr>
          <w:trHeight w:val="704"/>
        </w:trPr>
        <w:tc>
          <w:tcPr>
            <w:tcW w:w="520"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r>
              <w:rPr>
                <w:rFonts w:ascii="仿宋" w:eastAsia="仿宋" w:hAnsi="仿宋" w:hint="eastAsia"/>
                <w:sz w:val="24"/>
              </w:rPr>
              <w:t>12</w:t>
            </w:r>
          </w:p>
        </w:tc>
        <w:tc>
          <w:tcPr>
            <w:tcW w:w="2840" w:type="pct"/>
            <w:gridSpan w:val="2"/>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rPr>
                <w:rFonts w:ascii="仿宋" w:eastAsia="仿宋" w:hAnsi="仿宋"/>
                <w:sz w:val="24"/>
              </w:rPr>
            </w:pPr>
            <w:r>
              <w:rPr>
                <w:rFonts w:ascii="仿宋" w:eastAsia="仿宋" w:hAnsi="仿宋" w:hint="eastAsia"/>
                <w:sz w:val="24"/>
              </w:rPr>
              <w:t>抽查档案资料不符合要求的。</w:t>
            </w:r>
          </w:p>
        </w:tc>
        <w:tc>
          <w:tcPr>
            <w:tcW w:w="1147"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r>
              <w:rPr>
                <w:rFonts w:ascii="仿宋" w:eastAsia="仿宋" w:hAnsi="仿宋" w:hint="eastAsia"/>
                <w:sz w:val="24"/>
              </w:rPr>
              <w:t>退回1次扣5分</w:t>
            </w:r>
          </w:p>
        </w:tc>
        <w:tc>
          <w:tcPr>
            <w:tcW w:w="491"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p>
        </w:tc>
      </w:tr>
      <w:tr w:rsidR="006201F8" w:rsidTr="00B04DA2">
        <w:trPr>
          <w:trHeight w:val="499"/>
        </w:trPr>
        <w:tc>
          <w:tcPr>
            <w:tcW w:w="520" w:type="pct"/>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p>
        </w:tc>
        <w:tc>
          <w:tcPr>
            <w:tcW w:w="2840" w:type="pct"/>
            <w:gridSpan w:val="2"/>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right"/>
              <w:rPr>
                <w:rFonts w:ascii="仿宋" w:eastAsia="仿宋" w:hAnsi="仿宋"/>
                <w:sz w:val="24"/>
              </w:rPr>
            </w:pPr>
            <w:r>
              <w:rPr>
                <w:rFonts w:ascii="仿宋" w:eastAsia="仿宋" w:hAnsi="仿宋" w:hint="eastAsia"/>
                <w:sz w:val="24"/>
              </w:rPr>
              <w:t>最终得分：</w:t>
            </w:r>
          </w:p>
        </w:tc>
        <w:tc>
          <w:tcPr>
            <w:tcW w:w="1639" w:type="pct"/>
            <w:gridSpan w:val="2"/>
            <w:tcBorders>
              <w:top w:val="single" w:sz="4" w:space="0" w:color="auto"/>
              <w:left w:val="single" w:sz="4" w:space="0" w:color="auto"/>
              <w:bottom w:val="single" w:sz="4" w:space="0" w:color="auto"/>
              <w:right w:val="single" w:sz="4" w:space="0" w:color="auto"/>
            </w:tcBorders>
            <w:vAlign w:val="center"/>
          </w:tcPr>
          <w:p w:rsidR="006201F8" w:rsidRDefault="006201F8" w:rsidP="00B04DA2">
            <w:pPr>
              <w:spacing w:line="460" w:lineRule="exact"/>
              <w:jc w:val="center"/>
              <w:rPr>
                <w:rFonts w:ascii="仿宋" w:eastAsia="仿宋" w:hAnsi="仿宋"/>
                <w:sz w:val="24"/>
              </w:rPr>
            </w:pPr>
          </w:p>
        </w:tc>
      </w:tr>
    </w:tbl>
    <w:p w:rsidR="006201F8" w:rsidRPr="00EE43C4" w:rsidRDefault="006201F8" w:rsidP="006201F8">
      <w:pPr>
        <w:pStyle w:val="a0"/>
        <w:spacing w:line="460" w:lineRule="exact"/>
        <w:ind w:firstLineChars="200" w:firstLine="480"/>
        <w:rPr>
          <w:rFonts w:ascii="仿宋" w:eastAsia="仿宋" w:hAnsi="仿宋"/>
          <w:sz w:val="24"/>
          <w:szCs w:val="24"/>
        </w:rPr>
      </w:pPr>
      <w:r w:rsidRPr="00EE43C4">
        <w:rPr>
          <w:rFonts w:ascii="宋体" w:eastAsia="宋体" w:hAnsi="宋体" w:cs="宋体" w:hint="eastAsia"/>
          <w:b w:val="0"/>
          <w:sz w:val="24"/>
          <w:szCs w:val="24"/>
        </w:rPr>
        <w:t>23、项目考核得分100分的，支付100%的服务费用；得分90分的，支付90%的服务费用；以此类推。</w:t>
      </w:r>
    </w:p>
    <w:p w:rsidR="003074C7" w:rsidRPr="006201F8" w:rsidRDefault="003074C7"/>
    <w:sectPr w:rsidR="003074C7" w:rsidRPr="006201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F8"/>
    <w:rsid w:val="003074C7"/>
    <w:rsid w:val="00620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201F8"/>
    <w:pPr>
      <w:widowControl w:val="0"/>
      <w:jc w:val="both"/>
    </w:pPr>
    <w:rPr>
      <w:rFonts w:ascii="Times New Roman" w:eastAsia="宋体" w:hAnsi="Times New Roman" w:cs="Times New Roman"/>
      <w:szCs w:val="20"/>
    </w:rPr>
  </w:style>
  <w:style w:type="paragraph" w:styleId="2">
    <w:name w:val="heading 2"/>
    <w:basedOn w:val="a"/>
    <w:next w:val="a"/>
    <w:link w:val="2Char"/>
    <w:uiPriority w:val="9"/>
    <w:qFormat/>
    <w:rsid w:val="006201F8"/>
    <w:pPr>
      <w:keepNext/>
      <w:keepLines/>
      <w:spacing w:before="260" w:after="260" w:line="413"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uiPriority w:val="9"/>
    <w:rsid w:val="006201F8"/>
    <w:rPr>
      <w:rFonts w:ascii="Arial" w:eastAsia="黑体" w:hAnsi="Arial" w:cs="Times New Roman"/>
      <w:b/>
      <w:bCs/>
      <w:sz w:val="32"/>
      <w:szCs w:val="32"/>
    </w:rPr>
  </w:style>
  <w:style w:type="character" w:customStyle="1" w:styleId="Char">
    <w:name w:val="标题 Char"/>
    <w:link w:val="a4"/>
    <w:rsid w:val="006201F8"/>
    <w:rPr>
      <w:rFonts w:ascii="Cambria" w:hAnsi="Cambria" w:cs="Times New Roman"/>
      <w:b/>
      <w:bCs/>
      <w:sz w:val="32"/>
      <w:szCs w:val="32"/>
    </w:rPr>
  </w:style>
  <w:style w:type="character" w:customStyle="1" w:styleId="Char0">
    <w:name w:val="正文文本 Char"/>
    <w:link w:val="a0"/>
    <w:qFormat/>
    <w:rsid w:val="006201F8"/>
    <w:rPr>
      <w:rFonts w:ascii="Arial" w:eastAsia="黑体" w:hAnsi="Arial"/>
      <w:b/>
      <w:sz w:val="32"/>
    </w:rPr>
  </w:style>
  <w:style w:type="paragraph" w:styleId="a4">
    <w:name w:val="Title"/>
    <w:basedOn w:val="a"/>
    <w:next w:val="a"/>
    <w:link w:val="Char"/>
    <w:qFormat/>
    <w:rsid w:val="006201F8"/>
    <w:pPr>
      <w:spacing w:before="240" w:after="60"/>
      <w:outlineLvl w:val="0"/>
    </w:pPr>
    <w:rPr>
      <w:rFonts w:ascii="Cambria" w:eastAsiaTheme="minorEastAsia" w:hAnsi="Cambria"/>
      <w:b/>
      <w:bCs/>
      <w:sz w:val="32"/>
      <w:szCs w:val="32"/>
    </w:rPr>
  </w:style>
  <w:style w:type="character" w:customStyle="1" w:styleId="Char1">
    <w:name w:val="标题 Char1"/>
    <w:basedOn w:val="a1"/>
    <w:uiPriority w:val="10"/>
    <w:rsid w:val="006201F8"/>
    <w:rPr>
      <w:rFonts w:asciiTheme="majorHAnsi" w:eastAsia="宋体" w:hAnsiTheme="majorHAnsi" w:cstheme="majorBidi"/>
      <w:b/>
      <w:bCs/>
      <w:sz w:val="32"/>
      <w:szCs w:val="32"/>
    </w:rPr>
  </w:style>
  <w:style w:type="paragraph" w:styleId="a0">
    <w:name w:val="Body Text"/>
    <w:basedOn w:val="a"/>
    <w:link w:val="Char0"/>
    <w:qFormat/>
    <w:rsid w:val="006201F8"/>
    <w:pPr>
      <w:jc w:val="left"/>
    </w:pPr>
    <w:rPr>
      <w:rFonts w:ascii="Arial" w:eastAsia="黑体" w:hAnsi="Arial" w:cstheme="minorBidi"/>
      <w:b/>
      <w:sz w:val="32"/>
      <w:szCs w:val="22"/>
    </w:rPr>
  </w:style>
  <w:style w:type="character" w:customStyle="1" w:styleId="Char10">
    <w:name w:val="正文文本 Char1"/>
    <w:basedOn w:val="a1"/>
    <w:uiPriority w:val="99"/>
    <w:semiHidden/>
    <w:rsid w:val="006201F8"/>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201F8"/>
    <w:pPr>
      <w:widowControl w:val="0"/>
      <w:jc w:val="both"/>
    </w:pPr>
    <w:rPr>
      <w:rFonts w:ascii="Times New Roman" w:eastAsia="宋体" w:hAnsi="Times New Roman" w:cs="Times New Roman"/>
      <w:szCs w:val="20"/>
    </w:rPr>
  </w:style>
  <w:style w:type="paragraph" w:styleId="2">
    <w:name w:val="heading 2"/>
    <w:basedOn w:val="a"/>
    <w:next w:val="a"/>
    <w:link w:val="2Char"/>
    <w:uiPriority w:val="9"/>
    <w:qFormat/>
    <w:rsid w:val="006201F8"/>
    <w:pPr>
      <w:keepNext/>
      <w:keepLines/>
      <w:spacing w:before="260" w:after="260" w:line="413"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uiPriority w:val="9"/>
    <w:rsid w:val="006201F8"/>
    <w:rPr>
      <w:rFonts w:ascii="Arial" w:eastAsia="黑体" w:hAnsi="Arial" w:cs="Times New Roman"/>
      <w:b/>
      <w:bCs/>
      <w:sz w:val="32"/>
      <w:szCs w:val="32"/>
    </w:rPr>
  </w:style>
  <w:style w:type="character" w:customStyle="1" w:styleId="Char">
    <w:name w:val="标题 Char"/>
    <w:link w:val="a4"/>
    <w:rsid w:val="006201F8"/>
    <w:rPr>
      <w:rFonts w:ascii="Cambria" w:hAnsi="Cambria" w:cs="Times New Roman"/>
      <w:b/>
      <w:bCs/>
      <w:sz w:val="32"/>
      <w:szCs w:val="32"/>
    </w:rPr>
  </w:style>
  <w:style w:type="character" w:customStyle="1" w:styleId="Char0">
    <w:name w:val="正文文本 Char"/>
    <w:link w:val="a0"/>
    <w:qFormat/>
    <w:rsid w:val="006201F8"/>
    <w:rPr>
      <w:rFonts w:ascii="Arial" w:eastAsia="黑体" w:hAnsi="Arial"/>
      <w:b/>
      <w:sz w:val="32"/>
    </w:rPr>
  </w:style>
  <w:style w:type="paragraph" w:styleId="a4">
    <w:name w:val="Title"/>
    <w:basedOn w:val="a"/>
    <w:next w:val="a"/>
    <w:link w:val="Char"/>
    <w:qFormat/>
    <w:rsid w:val="006201F8"/>
    <w:pPr>
      <w:spacing w:before="240" w:after="60"/>
      <w:outlineLvl w:val="0"/>
    </w:pPr>
    <w:rPr>
      <w:rFonts w:ascii="Cambria" w:eastAsiaTheme="minorEastAsia" w:hAnsi="Cambria"/>
      <w:b/>
      <w:bCs/>
      <w:sz w:val="32"/>
      <w:szCs w:val="32"/>
    </w:rPr>
  </w:style>
  <w:style w:type="character" w:customStyle="1" w:styleId="Char1">
    <w:name w:val="标题 Char1"/>
    <w:basedOn w:val="a1"/>
    <w:uiPriority w:val="10"/>
    <w:rsid w:val="006201F8"/>
    <w:rPr>
      <w:rFonts w:asciiTheme="majorHAnsi" w:eastAsia="宋体" w:hAnsiTheme="majorHAnsi" w:cstheme="majorBidi"/>
      <w:b/>
      <w:bCs/>
      <w:sz w:val="32"/>
      <w:szCs w:val="32"/>
    </w:rPr>
  </w:style>
  <w:style w:type="paragraph" w:styleId="a0">
    <w:name w:val="Body Text"/>
    <w:basedOn w:val="a"/>
    <w:link w:val="Char0"/>
    <w:qFormat/>
    <w:rsid w:val="006201F8"/>
    <w:pPr>
      <w:jc w:val="left"/>
    </w:pPr>
    <w:rPr>
      <w:rFonts w:ascii="Arial" w:eastAsia="黑体" w:hAnsi="Arial" w:cstheme="minorBidi"/>
      <w:b/>
      <w:sz w:val="32"/>
      <w:szCs w:val="22"/>
    </w:rPr>
  </w:style>
  <w:style w:type="character" w:customStyle="1" w:styleId="Char10">
    <w:name w:val="正文文本 Char1"/>
    <w:basedOn w:val="a1"/>
    <w:uiPriority w:val="99"/>
    <w:semiHidden/>
    <w:rsid w:val="006201F8"/>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2131</Words>
  <Characters>2708</Characters>
  <Application>Microsoft Office Word</Application>
  <DocSecurity>0</DocSecurity>
  <Lines>123</Lines>
  <Paragraphs>156</Paragraphs>
  <ScaleCrop>false</ScaleCrop>
  <Company>Far123</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cp:lastPrinted>2021-01-28T13:35:00Z</cp:lastPrinted>
  <dcterms:created xsi:type="dcterms:W3CDTF">2021-01-28T13:34:00Z</dcterms:created>
  <dcterms:modified xsi:type="dcterms:W3CDTF">2021-01-28T13:35:00Z</dcterms:modified>
</cp:coreProperties>
</file>